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88" w:rsidRPr="009818A7" w:rsidRDefault="00F13588" w:rsidP="00F13588">
      <w:pPr>
        <w:pStyle w:val="ConsPlusTitle"/>
        <w:jc w:val="center"/>
        <w:outlineLvl w:val="0"/>
        <w:rPr>
          <w:rFonts w:ascii="Times New Roman" w:hAnsi="Times New Roman" w:cs="Times New Roman"/>
          <w:sz w:val="28"/>
          <w:szCs w:val="28"/>
        </w:rPr>
      </w:pPr>
      <w:r w:rsidRPr="009818A7">
        <w:rPr>
          <w:rFonts w:ascii="Times New Roman" w:hAnsi="Times New Roman" w:cs="Times New Roman"/>
          <w:sz w:val="28"/>
          <w:szCs w:val="28"/>
        </w:rPr>
        <w:t>АДМИНИСТРАЦИЯ СЕЛЬСКОГО ПОСЕЛЕНИЯ КАРМАСКАЛИНСКИЙ СЕЛЬСОВЕТ МУНИЦИПАЛЬНОГО РАЙОНА КАРМАСКАЛИНСКИЙ РАЙОН РЕСПУБЛИКИ БАШКОРТОСТАН</w:t>
      </w:r>
    </w:p>
    <w:p w:rsidR="00F13588" w:rsidRDefault="00F13588" w:rsidP="00F13588">
      <w:pPr>
        <w:pStyle w:val="ConsPlusTitle"/>
        <w:jc w:val="center"/>
        <w:rPr>
          <w:rFonts w:ascii="Times New Roman" w:hAnsi="Times New Roman" w:cs="Times New Roman"/>
          <w:sz w:val="28"/>
          <w:szCs w:val="28"/>
        </w:rPr>
      </w:pPr>
    </w:p>
    <w:p w:rsidR="00F13588" w:rsidRPr="009818A7" w:rsidRDefault="00F13588" w:rsidP="00F13588">
      <w:pPr>
        <w:pStyle w:val="ConsPlusTitle"/>
        <w:jc w:val="center"/>
        <w:rPr>
          <w:rFonts w:ascii="Times New Roman" w:hAnsi="Times New Roman" w:cs="Times New Roman"/>
          <w:sz w:val="28"/>
          <w:szCs w:val="28"/>
        </w:rPr>
      </w:pPr>
    </w:p>
    <w:p w:rsidR="00F13588" w:rsidRPr="009818A7" w:rsidRDefault="00F13588" w:rsidP="00F13588">
      <w:pPr>
        <w:pStyle w:val="ConsPlusTitle"/>
        <w:jc w:val="center"/>
        <w:rPr>
          <w:rFonts w:ascii="Times New Roman" w:hAnsi="Times New Roman" w:cs="Times New Roman"/>
          <w:sz w:val="28"/>
          <w:szCs w:val="28"/>
        </w:rPr>
      </w:pPr>
      <w:r w:rsidRPr="009818A7">
        <w:rPr>
          <w:rFonts w:ascii="Times New Roman" w:hAnsi="Times New Roman" w:cs="Times New Roman"/>
          <w:sz w:val="28"/>
          <w:szCs w:val="28"/>
        </w:rPr>
        <w:t>ПОСТАНОВЛЕНИЕ</w:t>
      </w:r>
    </w:p>
    <w:p w:rsidR="00F13588" w:rsidRPr="009818A7" w:rsidRDefault="00EF3D59" w:rsidP="00F13588">
      <w:pPr>
        <w:pStyle w:val="ConsPlusTitle"/>
        <w:jc w:val="center"/>
        <w:rPr>
          <w:rFonts w:ascii="Times New Roman" w:hAnsi="Times New Roman" w:cs="Times New Roman"/>
          <w:sz w:val="28"/>
          <w:szCs w:val="28"/>
        </w:rPr>
      </w:pPr>
      <w:r>
        <w:rPr>
          <w:rFonts w:ascii="Times New Roman" w:hAnsi="Times New Roman" w:cs="Times New Roman"/>
          <w:sz w:val="28"/>
          <w:szCs w:val="28"/>
        </w:rPr>
        <w:t>от  26 июня2023 года № 92/1</w:t>
      </w:r>
    </w:p>
    <w:p w:rsidR="00993C70" w:rsidRDefault="00993C70" w:rsidP="008D2CDC">
      <w:pPr>
        <w:jc w:val="center"/>
        <w:rPr>
          <w:b/>
          <w:sz w:val="20"/>
          <w:szCs w:val="20"/>
        </w:rPr>
      </w:pPr>
    </w:p>
    <w:p w:rsidR="00993C70" w:rsidRDefault="00993C70" w:rsidP="008D2CDC">
      <w:pPr>
        <w:jc w:val="center"/>
        <w:rPr>
          <w:b/>
          <w:sz w:val="20"/>
          <w:szCs w:val="20"/>
        </w:rPr>
      </w:pPr>
    </w:p>
    <w:p w:rsidR="006F081D" w:rsidRPr="00731739" w:rsidRDefault="006F081D" w:rsidP="006F081D">
      <w:pPr>
        <w:jc w:val="center"/>
        <w:rPr>
          <w:b/>
          <w:sz w:val="28"/>
          <w:szCs w:val="28"/>
          <w:lang w:val="be-BY"/>
        </w:rPr>
      </w:pPr>
      <w:r w:rsidRPr="00731739">
        <w:rPr>
          <w:b/>
          <w:sz w:val="28"/>
          <w:szCs w:val="28"/>
        </w:rPr>
        <w:t>О внесении изменений и дополнений в постановление администраци</w:t>
      </w:r>
      <w:r>
        <w:rPr>
          <w:b/>
          <w:sz w:val="28"/>
          <w:szCs w:val="28"/>
        </w:rPr>
        <w:t>и</w:t>
      </w:r>
      <w:r w:rsidRPr="00731739">
        <w:rPr>
          <w:b/>
          <w:sz w:val="28"/>
          <w:szCs w:val="28"/>
        </w:rPr>
        <w:t xml:space="preserve"> сельского поселения Кармаскалинский  сельсовет муниципального района Кармаскалинский район Республики Башкортостан </w:t>
      </w:r>
      <w:r w:rsidRPr="00731739">
        <w:rPr>
          <w:b/>
          <w:sz w:val="28"/>
          <w:szCs w:val="28"/>
          <w:lang w:val="be-BY"/>
        </w:rPr>
        <w:t xml:space="preserve">от 17 ноября 2017 года № 178 </w:t>
      </w:r>
      <w:r>
        <w:rPr>
          <w:b/>
          <w:sz w:val="28"/>
          <w:szCs w:val="28"/>
        </w:rPr>
        <w:t>«</w:t>
      </w:r>
      <w:r w:rsidRPr="00731739">
        <w:rPr>
          <w:b/>
          <w:sz w:val="28"/>
          <w:szCs w:val="28"/>
        </w:rPr>
        <w:t>Об утверждении муниципальной программы «О формировании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w:t>
      </w:r>
      <w:r>
        <w:rPr>
          <w:b/>
          <w:sz w:val="28"/>
          <w:szCs w:val="28"/>
        </w:rPr>
        <w:t>8</w:t>
      </w:r>
      <w:r w:rsidRPr="00731739">
        <w:rPr>
          <w:b/>
          <w:sz w:val="28"/>
          <w:szCs w:val="28"/>
        </w:rPr>
        <w:t>-202</w:t>
      </w:r>
      <w:r>
        <w:rPr>
          <w:b/>
          <w:sz w:val="28"/>
          <w:szCs w:val="28"/>
        </w:rPr>
        <w:t>4</w:t>
      </w:r>
      <w:r w:rsidRPr="00731739">
        <w:rPr>
          <w:b/>
          <w:sz w:val="28"/>
          <w:szCs w:val="28"/>
        </w:rPr>
        <w:t xml:space="preserve"> годы»</w:t>
      </w:r>
      <w:r w:rsidRPr="00731739">
        <w:rPr>
          <w:b/>
          <w:sz w:val="28"/>
          <w:szCs w:val="28"/>
          <w:lang w:val="be-BY"/>
        </w:rPr>
        <w:t xml:space="preserve"> </w:t>
      </w:r>
    </w:p>
    <w:p w:rsidR="006F081D" w:rsidRPr="00731739" w:rsidRDefault="006F081D" w:rsidP="006F081D">
      <w:pPr>
        <w:pStyle w:val="ConsPlusNonformat"/>
        <w:widowControl/>
        <w:tabs>
          <w:tab w:val="left" w:pos="9356"/>
        </w:tabs>
        <w:ind w:right="-2"/>
        <w:jc w:val="center"/>
        <w:rPr>
          <w:rFonts w:ascii="Times New Roman" w:hAnsi="Times New Roman" w:cs="Times New Roman"/>
          <w:b/>
          <w:strike/>
          <w:sz w:val="28"/>
          <w:szCs w:val="28"/>
          <w:lang w:val="be-BY"/>
        </w:rPr>
      </w:pPr>
    </w:p>
    <w:p w:rsidR="008D2CDC" w:rsidRDefault="008D2CDC" w:rsidP="008D2CDC">
      <w:pPr>
        <w:pStyle w:val="ConsPlusNormal"/>
        <w:jc w:val="both"/>
        <w:rPr>
          <w:rFonts w:ascii="Times New Roman" w:hAnsi="Times New Roman" w:cs="Times New Roman"/>
          <w:sz w:val="20"/>
          <w:szCs w:val="20"/>
        </w:rPr>
      </w:pPr>
    </w:p>
    <w:p w:rsidR="00993C70" w:rsidRPr="00E06C03" w:rsidRDefault="008D2CDC" w:rsidP="00E06C03">
      <w:pPr>
        <w:ind w:firstLine="708"/>
        <w:jc w:val="both"/>
        <w:rPr>
          <w:sz w:val="28"/>
          <w:szCs w:val="28"/>
          <w:lang w:eastAsia="en-US"/>
        </w:rPr>
      </w:pPr>
      <w:r w:rsidRPr="00993C70">
        <w:rPr>
          <w:sz w:val="28"/>
          <w:szCs w:val="28"/>
        </w:rPr>
        <w:t>В соответствии</w:t>
      </w:r>
      <w:r w:rsidR="007D0822" w:rsidRPr="00993C70">
        <w:rPr>
          <w:sz w:val="28"/>
          <w:szCs w:val="28"/>
        </w:rPr>
        <w:t xml:space="preserve"> с </w:t>
      </w:r>
      <w:r w:rsidRPr="00993C70">
        <w:rPr>
          <w:sz w:val="28"/>
          <w:szCs w:val="28"/>
        </w:rPr>
        <w:t>распоряжением Правительства Республики Башкортостан от 12.12.2018 № 1299-р, в целях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 федерального проекта «Формирование комфортной городской среды», национального проекта «Жилье и городская среда» на территории муниципального района  Кармаскалинский  район Республики Башкортостан</w:t>
      </w:r>
      <w:r w:rsidR="00993C70">
        <w:rPr>
          <w:sz w:val="28"/>
          <w:szCs w:val="28"/>
        </w:rPr>
        <w:t>,</w:t>
      </w:r>
      <w:r w:rsidR="007D0822" w:rsidRPr="00993C70">
        <w:rPr>
          <w:sz w:val="28"/>
          <w:szCs w:val="28"/>
        </w:rPr>
        <w:t xml:space="preserve"> администрация</w:t>
      </w:r>
      <w:r w:rsidR="00F13588" w:rsidRPr="00F13588">
        <w:rPr>
          <w:sz w:val="28"/>
          <w:szCs w:val="28"/>
        </w:rPr>
        <w:t xml:space="preserve"> </w:t>
      </w:r>
      <w:r w:rsidR="00F13588" w:rsidRPr="006F081D">
        <w:rPr>
          <w:sz w:val="28"/>
          <w:szCs w:val="28"/>
        </w:rPr>
        <w:t>сельского поселения</w:t>
      </w:r>
      <w:r w:rsidR="007D0822" w:rsidRPr="00993C70">
        <w:rPr>
          <w:sz w:val="28"/>
          <w:szCs w:val="28"/>
        </w:rPr>
        <w:t xml:space="preserve"> </w:t>
      </w:r>
      <w:r w:rsidR="00E06C03" w:rsidRPr="00E06C03">
        <w:rPr>
          <w:sz w:val="28"/>
          <w:szCs w:val="28"/>
        </w:rPr>
        <w:t>ПОСТАНОВЛЯЕТ</w:t>
      </w:r>
      <w:r w:rsidR="00E06C03" w:rsidRPr="00E06C03">
        <w:rPr>
          <w:sz w:val="28"/>
          <w:szCs w:val="28"/>
          <w:lang w:eastAsia="en-US"/>
        </w:rPr>
        <w:t>:</w:t>
      </w:r>
    </w:p>
    <w:p w:rsidR="008E5972" w:rsidRPr="008E5972" w:rsidRDefault="00E06C03" w:rsidP="00E06C03">
      <w:pPr>
        <w:pStyle w:val="ac"/>
        <w:spacing w:after="0" w:line="240" w:lineRule="auto"/>
        <w:ind w:left="0"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1. </w:t>
      </w:r>
      <w:r w:rsidR="008E5972" w:rsidRPr="008E5972">
        <w:rPr>
          <w:rFonts w:ascii="Times New Roman" w:hAnsi="Times New Roman" w:cs="Times New Roman"/>
          <w:spacing w:val="2"/>
          <w:sz w:val="28"/>
          <w:szCs w:val="28"/>
        </w:rPr>
        <w:t xml:space="preserve">Внести изменения в постановление </w:t>
      </w:r>
      <w:r w:rsidR="00993C70">
        <w:rPr>
          <w:rFonts w:ascii="Times New Roman" w:hAnsi="Times New Roman" w:cs="Times New Roman"/>
          <w:spacing w:val="2"/>
          <w:sz w:val="28"/>
          <w:szCs w:val="28"/>
        </w:rPr>
        <w:t>а</w:t>
      </w:r>
      <w:r w:rsidR="008E5972" w:rsidRPr="008E5972">
        <w:rPr>
          <w:rFonts w:ascii="Times New Roman" w:hAnsi="Times New Roman" w:cs="Times New Roman"/>
          <w:spacing w:val="2"/>
          <w:sz w:val="28"/>
          <w:szCs w:val="28"/>
        </w:rPr>
        <w:t xml:space="preserve">дминистрации </w:t>
      </w:r>
      <w:r w:rsidR="00F13588" w:rsidRPr="006F081D">
        <w:rPr>
          <w:rFonts w:ascii="Times New Roman" w:hAnsi="Times New Roman" w:cs="Times New Roman"/>
          <w:sz w:val="28"/>
          <w:szCs w:val="28"/>
        </w:rPr>
        <w:t xml:space="preserve">сельского поселения Кармаскалинский сельсовет </w:t>
      </w:r>
      <w:r w:rsidR="001254FD">
        <w:rPr>
          <w:rFonts w:ascii="Times New Roman" w:hAnsi="Times New Roman" w:cs="Times New Roman"/>
          <w:spacing w:val="2"/>
          <w:sz w:val="28"/>
          <w:szCs w:val="28"/>
        </w:rPr>
        <w:t xml:space="preserve">муниципального района </w:t>
      </w:r>
      <w:r w:rsidR="00A95B71" w:rsidRPr="008E5972">
        <w:rPr>
          <w:rFonts w:ascii="Times New Roman" w:hAnsi="Times New Roman" w:cs="Times New Roman"/>
          <w:spacing w:val="2"/>
          <w:sz w:val="28"/>
          <w:szCs w:val="28"/>
        </w:rPr>
        <w:t xml:space="preserve">Кармаскалинский  район Республики Башкортостан </w:t>
      </w:r>
      <w:r w:rsidR="008E5972" w:rsidRPr="008E5972">
        <w:rPr>
          <w:rFonts w:ascii="Times New Roman" w:hAnsi="Times New Roman" w:cs="Times New Roman"/>
          <w:spacing w:val="2"/>
          <w:sz w:val="28"/>
          <w:szCs w:val="28"/>
        </w:rPr>
        <w:t>от</w:t>
      </w:r>
      <w:r w:rsidR="008E5972" w:rsidRPr="006F081D">
        <w:rPr>
          <w:rFonts w:ascii="Times New Roman" w:hAnsi="Times New Roman" w:cs="Times New Roman"/>
          <w:spacing w:val="2"/>
          <w:sz w:val="28"/>
          <w:szCs w:val="28"/>
        </w:rPr>
        <w:t xml:space="preserve"> </w:t>
      </w:r>
      <w:r w:rsidR="006F081D" w:rsidRPr="006F081D">
        <w:rPr>
          <w:rFonts w:ascii="Times New Roman" w:hAnsi="Times New Roman" w:cs="Times New Roman"/>
          <w:sz w:val="28"/>
          <w:szCs w:val="28"/>
          <w:lang w:val="be-BY"/>
        </w:rPr>
        <w:t xml:space="preserve">17 ноября 2017 года № 178 </w:t>
      </w:r>
      <w:r w:rsidR="006F081D" w:rsidRPr="006F081D">
        <w:rPr>
          <w:rFonts w:ascii="Times New Roman" w:hAnsi="Times New Roman" w:cs="Times New Roman"/>
          <w:sz w:val="28"/>
          <w:szCs w:val="28"/>
        </w:rPr>
        <w:t>«Об утверждении муниципальной программы «О формировании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2018-2024 годы</w:t>
      </w:r>
      <w:r w:rsidR="006F081D" w:rsidRPr="00731739">
        <w:rPr>
          <w:rFonts w:ascii="Times New Roman" w:hAnsi="Times New Roman" w:cs="Times New Roman"/>
          <w:b/>
          <w:sz w:val="28"/>
          <w:szCs w:val="28"/>
        </w:rPr>
        <w:t>»</w:t>
      </w:r>
      <w:r w:rsidR="006F081D" w:rsidRPr="00731739">
        <w:rPr>
          <w:rFonts w:ascii="Times New Roman" w:hAnsi="Times New Roman" w:cs="Times New Roman"/>
          <w:b/>
          <w:sz w:val="28"/>
          <w:szCs w:val="28"/>
          <w:lang w:val="be-BY"/>
        </w:rPr>
        <w:t xml:space="preserve"> </w:t>
      </w:r>
      <w:r>
        <w:rPr>
          <w:rFonts w:ascii="Times New Roman" w:hAnsi="Times New Roman" w:cs="Times New Roman"/>
          <w:spacing w:val="2"/>
          <w:sz w:val="28"/>
          <w:szCs w:val="28"/>
        </w:rPr>
        <w:t>согласно приложению №</w:t>
      </w:r>
      <w:r w:rsidR="008E5972" w:rsidRPr="008E5972">
        <w:rPr>
          <w:rFonts w:ascii="Times New Roman" w:hAnsi="Times New Roman" w:cs="Times New Roman"/>
          <w:spacing w:val="2"/>
          <w:sz w:val="28"/>
          <w:szCs w:val="28"/>
        </w:rPr>
        <w:t>1.</w:t>
      </w:r>
    </w:p>
    <w:p w:rsidR="001254FD" w:rsidRDefault="00E06C03" w:rsidP="00F13588">
      <w:pPr>
        <w:ind w:firstLine="708"/>
        <w:jc w:val="both"/>
        <w:rPr>
          <w:sz w:val="28"/>
          <w:szCs w:val="28"/>
        </w:rPr>
      </w:pPr>
      <w:r>
        <w:rPr>
          <w:sz w:val="28"/>
          <w:szCs w:val="28"/>
        </w:rPr>
        <w:t xml:space="preserve">2. </w:t>
      </w:r>
      <w:r w:rsidR="001254FD" w:rsidRPr="00CE709A">
        <w:rPr>
          <w:sz w:val="28"/>
          <w:szCs w:val="28"/>
        </w:rPr>
        <w:t xml:space="preserve">Настоящее постановление опубликовать (разместить) в сети общего доступа «Интернет» на официальном сайте администрации </w:t>
      </w:r>
      <w:r w:rsidR="001254FD" w:rsidRPr="00CE709A">
        <w:rPr>
          <w:rStyle w:val="af0"/>
          <w:b w:val="0"/>
          <w:color w:val="000000"/>
          <w:sz w:val="28"/>
          <w:szCs w:val="28"/>
          <w:shd w:val="clear" w:color="auto" w:fill="FFFFFF"/>
        </w:rPr>
        <w:t>сельского поселения Кармаскалинский сельсовет</w:t>
      </w:r>
      <w:r w:rsidR="001254FD" w:rsidRPr="00CE709A">
        <w:rPr>
          <w:rStyle w:val="af0"/>
          <w:color w:val="000000"/>
          <w:sz w:val="28"/>
          <w:szCs w:val="28"/>
          <w:shd w:val="clear" w:color="auto" w:fill="FFFFFF"/>
        </w:rPr>
        <w:t xml:space="preserve"> </w:t>
      </w:r>
      <w:r w:rsidR="001254FD" w:rsidRPr="00CE709A">
        <w:rPr>
          <w:sz w:val="28"/>
          <w:szCs w:val="28"/>
        </w:rPr>
        <w:t xml:space="preserve">муниципального района Кармаскалинский район Республики Башкортостан </w:t>
      </w:r>
      <w:hyperlink r:id="rId9" w:history="1">
        <w:r w:rsidR="001254FD" w:rsidRPr="00CE709A">
          <w:rPr>
            <w:rStyle w:val="a5"/>
            <w:sz w:val="28"/>
            <w:szCs w:val="28"/>
          </w:rPr>
          <w:t>www.karm</w:t>
        </w:r>
        <w:r w:rsidR="001254FD" w:rsidRPr="00CE709A">
          <w:rPr>
            <w:rStyle w:val="a5"/>
            <w:sz w:val="28"/>
            <w:szCs w:val="28"/>
            <w:lang w:val="en-US"/>
          </w:rPr>
          <w:t>ask</w:t>
        </w:r>
        <w:r w:rsidR="001254FD" w:rsidRPr="00CE709A">
          <w:rPr>
            <w:rStyle w:val="a5"/>
            <w:sz w:val="28"/>
            <w:szCs w:val="28"/>
          </w:rPr>
          <w:t>.ru</w:t>
        </w:r>
      </w:hyperlink>
      <w:r w:rsidR="001254FD" w:rsidRPr="00CE709A">
        <w:rPr>
          <w:sz w:val="28"/>
          <w:szCs w:val="28"/>
        </w:rPr>
        <w:t xml:space="preserve"> и обнародовать на информационном стенде Совета сельского поселения Кармаскалинский сельсовет муниципального района Кармаскалинский район Республики Башкортостан, расположенном в здании администрации сельского поселения Кармаскалинский сельсовет муниципального района Кармаскалинский район Республики Башкортостан</w:t>
      </w:r>
      <w:r w:rsidR="001254FD">
        <w:rPr>
          <w:sz w:val="28"/>
          <w:szCs w:val="28"/>
        </w:rPr>
        <w:t>.</w:t>
      </w:r>
    </w:p>
    <w:p w:rsidR="008D2CDC" w:rsidRDefault="001254FD" w:rsidP="00F13588">
      <w:pPr>
        <w:ind w:firstLine="708"/>
        <w:jc w:val="both"/>
        <w:rPr>
          <w:sz w:val="28"/>
          <w:szCs w:val="28"/>
        </w:rPr>
      </w:pPr>
      <w:r>
        <w:rPr>
          <w:sz w:val="28"/>
          <w:szCs w:val="28"/>
        </w:rPr>
        <w:t>3.</w:t>
      </w:r>
      <w:r w:rsidR="006F081D" w:rsidRPr="00DE27E8">
        <w:rPr>
          <w:sz w:val="28"/>
          <w:szCs w:val="28"/>
        </w:rPr>
        <w:t xml:space="preserve">Контроль за исполнением настоящего постановления возложить на заместителя главы </w:t>
      </w:r>
      <w:r w:rsidR="006F081D">
        <w:rPr>
          <w:sz w:val="28"/>
          <w:szCs w:val="28"/>
        </w:rPr>
        <w:t>а</w:t>
      </w:r>
      <w:r w:rsidR="006F081D" w:rsidRPr="00DE27E8">
        <w:rPr>
          <w:sz w:val="28"/>
          <w:szCs w:val="28"/>
        </w:rPr>
        <w:t xml:space="preserve">дминистрации </w:t>
      </w:r>
      <w:r w:rsidR="006F081D">
        <w:rPr>
          <w:sz w:val="28"/>
          <w:szCs w:val="28"/>
        </w:rPr>
        <w:t>сельского поселения Кармаскалинский  сельсовет муниципального района Кармаскалинский район Республики</w:t>
      </w:r>
      <w:r w:rsidR="006F081D" w:rsidRPr="00DE27E8">
        <w:rPr>
          <w:sz w:val="28"/>
          <w:szCs w:val="28"/>
        </w:rPr>
        <w:t xml:space="preserve"> Башкортостан </w:t>
      </w:r>
      <w:r w:rsidR="006F081D">
        <w:rPr>
          <w:sz w:val="28"/>
          <w:szCs w:val="28"/>
        </w:rPr>
        <w:t>Хакимова В.В.</w:t>
      </w:r>
    </w:p>
    <w:p w:rsidR="006F081D" w:rsidRDefault="006F081D" w:rsidP="00E06C03">
      <w:pPr>
        <w:tabs>
          <w:tab w:val="left" w:pos="0"/>
        </w:tabs>
        <w:suppressAutoHyphens/>
        <w:jc w:val="both"/>
        <w:outlineLvl w:val="0"/>
        <w:rPr>
          <w:sz w:val="28"/>
          <w:szCs w:val="28"/>
        </w:rPr>
      </w:pPr>
    </w:p>
    <w:p w:rsidR="006F081D" w:rsidRDefault="006F081D" w:rsidP="006F081D">
      <w:pPr>
        <w:suppressAutoHyphens/>
        <w:jc w:val="both"/>
        <w:rPr>
          <w:sz w:val="28"/>
          <w:szCs w:val="28"/>
        </w:rPr>
      </w:pPr>
      <w:r w:rsidRPr="0080753A">
        <w:rPr>
          <w:sz w:val="28"/>
          <w:szCs w:val="28"/>
        </w:rPr>
        <w:t xml:space="preserve">Глава </w:t>
      </w:r>
      <w:r>
        <w:rPr>
          <w:sz w:val="28"/>
          <w:szCs w:val="28"/>
        </w:rPr>
        <w:t>сельского</w:t>
      </w:r>
      <w:r w:rsidRPr="0080753A">
        <w:rPr>
          <w:sz w:val="28"/>
          <w:szCs w:val="28"/>
        </w:rPr>
        <w:t xml:space="preserve"> </w:t>
      </w:r>
      <w:r>
        <w:rPr>
          <w:sz w:val="28"/>
          <w:szCs w:val="28"/>
        </w:rPr>
        <w:t xml:space="preserve">поселения </w:t>
      </w:r>
    </w:p>
    <w:p w:rsidR="006F081D" w:rsidRDefault="006F081D" w:rsidP="006F081D">
      <w:pPr>
        <w:suppressAutoHyphens/>
        <w:jc w:val="both"/>
        <w:rPr>
          <w:sz w:val="28"/>
          <w:szCs w:val="28"/>
        </w:rPr>
      </w:pPr>
      <w:r>
        <w:rPr>
          <w:sz w:val="28"/>
          <w:szCs w:val="28"/>
        </w:rPr>
        <w:t xml:space="preserve">Кармаскалинский  сельсовет </w:t>
      </w:r>
      <w:r w:rsidR="001254FD">
        <w:rPr>
          <w:sz w:val="28"/>
          <w:szCs w:val="28"/>
        </w:rPr>
        <w:t xml:space="preserve">                                                                  </w:t>
      </w:r>
      <w:r w:rsidR="001254FD">
        <w:rPr>
          <w:sz w:val="28"/>
          <w:szCs w:val="28"/>
        </w:rPr>
        <w:t xml:space="preserve">А.А. Худайдатов                                         </w:t>
      </w:r>
    </w:p>
    <w:p w:rsidR="002E1B64" w:rsidRPr="002E1B64" w:rsidRDefault="002E1B64" w:rsidP="002E1B64">
      <w:pPr>
        <w:tabs>
          <w:tab w:val="left" w:pos="1134"/>
        </w:tabs>
        <w:ind w:left="5670"/>
        <w:rPr>
          <w:rFonts w:eastAsia="Calibri"/>
          <w:sz w:val="22"/>
          <w:szCs w:val="22"/>
          <w:lang w:eastAsia="en-US"/>
        </w:rPr>
      </w:pPr>
      <w:r w:rsidRPr="002E1B64">
        <w:rPr>
          <w:rFonts w:eastAsia="Calibri"/>
          <w:sz w:val="22"/>
          <w:szCs w:val="22"/>
          <w:lang w:eastAsia="en-US"/>
        </w:rPr>
        <w:lastRenderedPageBreak/>
        <w:t>Приложение № 1</w:t>
      </w:r>
    </w:p>
    <w:p w:rsidR="00FE47AC" w:rsidRPr="00FA164D" w:rsidRDefault="00FE47AC" w:rsidP="00FE47AC">
      <w:pPr>
        <w:tabs>
          <w:tab w:val="left" w:pos="1134"/>
        </w:tabs>
        <w:ind w:left="5670"/>
        <w:rPr>
          <w:rFonts w:eastAsia="Calibri"/>
          <w:sz w:val="22"/>
          <w:szCs w:val="22"/>
          <w:lang w:eastAsia="en-US"/>
        </w:rPr>
      </w:pPr>
      <w:r w:rsidRPr="00FA164D">
        <w:rPr>
          <w:rFonts w:eastAsia="Calibri"/>
          <w:sz w:val="22"/>
          <w:szCs w:val="22"/>
          <w:lang w:eastAsia="en-US"/>
        </w:rPr>
        <w:t>к постановлению Администрации</w:t>
      </w:r>
    </w:p>
    <w:p w:rsidR="006F081D" w:rsidRDefault="006F081D" w:rsidP="00FE47AC">
      <w:pPr>
        <w:tabs>
          <w:tab w:val="left" w:pos="1134"/>
        </w:tabs>
        <w:ind w:left="5670"/>
        <w:rPr>
          <w:rFonts w:eastAsia="Calibri"/>
          <w:sz w:val="22"/>
          <w:szCs w:val="22"/>
          <w:lang w:eastAsia="en-US"/>
        </w:rPr>
      </w:pPr>
      <w:r>
        <w:rPr>
          <w:rFonts w:eastAsia="Calibri"/>
          <w:sz w:val="22"/>
          <w:szCs w:val="22"/>
          <w:lang w:eastAsia="en-US"/>
        </w:rPr>
        <w:t>сельского поселения Кармаскалинский сельсовет</w:t>
      </w:r>
    </w:p>
    <w:p w:rsidR="002E1B64" w:rsidRPr="002E1B64" w:rsidRDefault="00E06C03" w:rsidP="00FE47AC">
      <w:pPr>
        <w:tabs>
          <w:tab w:val="left" w:pos="1134"/>
        </w:tabs>
        <w:ind w:left="5670"/>
        <w:rPr>
          <w:rFonts w:eastAsia="Calibri"/>
          <w:sz w:val="22"/>
          <w:szCs w:val="22"/>
          <w:lang w:eastAsia="en-US"/>
        </w:rPr>
      </w:pPr>
      <w:r>
        <w:rPr>
          <w:rFonts w:eastAsia="Calibri"/>
          <w:sz w:val="22"/>
          <w:szCs w:val="22"/>
          <w:lang w:eastAsia="en-US"/>
        </w:rPr>
        <w:t>м</w:t>
      </w:r>
      <w:r w:rsidR="00FE47AC" w:rsidRPr="00FA164D">
        <w:rPr>
          <w:rFonts w:eastAsia="Calibri"/>
          <w:sz w:val="22"/>
          <w:szCs w:val="22"/>
          <w:lang w:eastAsia="en-US"/>
        </w:rPr>
        <w:t>униципального района Кармаскалинский   район Республики Башкортостан</w:t>
      </w:r>
    </w:p>
    <w:p w:rsidR="002E1B64" w:rsidRPr="002E1B64" w:rsidRDefault="002E1B64" w:rsidP="002E1B64">
      <w:pPr>
        <w:tabs>
          <w:tab w:val="left" w:pos="1134"/>
        </w:tabs>
        <w:ind w:left="5670"/>
        <w:rPr>
          <w:rFonts w:eastAsia="Calibri"/>
          <w:sz w:val="22"/>
          <w:szCs w:val="22"/>
          <w:lang w:eastAsia="en-US"/>
        </w:rPr>
      </w:pPr>
      <w:r w:rsidRPr="002E1B64">
        <w:rPr>
          <w:rFonts w:eastAsia="Calibri"/>
          <w:sz w:val="22"/>
          <w:szCs w:val="22"/>
          <w:lang w:eastAsia="en-US"/>
        </w:rPr>
        <w:t>от «</w:t>
      </w:r>
      <w:r w:rsidR="00EF3D59">
        <w:rPr>
          <w:rFonts w:eastAsia="Calibri"/>
          <w:sz w:val="22"/>
          <w:szCs w:val="22"/>
          <w:lang w:eastAsia="en-US"/>
        </w:rPr>
        <w:t>26</w:t>
      </w:r>
      <w:r w:rsidRPr="002E1B64">
        <w:rPr>
          <w:rFonts w:eastAsia="Calibri"/>
          <w:sz w:val="22"/>
          <w:szCs w:val="22"/>
          <w:lang w:eastAsia="en-US"/>
        </w:rPr>
        <w:t xml:space="preserve">» </w:t>
      </w:r>
      <w:r w:rsidR="00EF3D59">
        <w:rPr>
          <w:rFonts w:eastAsia="Calibri"/>
          <w:sz w:val="22"/>
          <w:szCs w:val="22"/>
          <w:lang w:eastAsia="en-US"/>
        </w:rPr>
        <w:t xml:space="preserve"> июня </w:t>
      </w:r>
      <w:r w:rsidRPr="002E1B64">
        <w:rPr>
          <w:rFonts w:eastAsia="Calibri"/>
          <w:sz w:val="22"/>
          <w:szCs w:val="22"/>
          <w:lang w:eastAsia="en-US"/>
        </w:rPr>
        <w:t>20</w:t>
      </w:r>
      <w:r w:rsidR="00324DDC">
        <w:rPr>
          <w:rFonts w:eastAsia="Calibri"/>
          <w:sz w:val="22"/>
          <w:szCs w:val="22"/>
          <w:lang w:eastAsia="en-US"/>
        </w:rPr>
        <w:t>2</w:t>
      </w:r>
      <w:r w:rsidR="00DB0BE3">
        <w:rPr>
          <w:rFonts w:eastAsia="Calibri"/>
          <w:sz w:val="22"/>
          <w:szCs w:val="22"/>
          <w:lang w:eastAsia="en-US"/>
        </w:rPr>
        <w:t>3</w:t>
      </w:r>
      <w:r w:rsidRPr="002E1B64">
        <w:rPr>
          <w:rFonts w:eastAsia="Calibri"/>
          <w:sz w:val="22"/>
          <w:szCs w:val="22"/>
          <w:lang w:eastAsia="en-US"/>
        </w:rPr>
        <w:t xml:space="preserve"> г. №</w:t>
      </w:r>
      <w:r w:rsidR="00EF3D59">
        <w:rPr>
          <w:rFonts w:eastAsia="Calibri"/>
          <w:sz w:val="22"/>
          <w:szCs w:val="22"/>
          <w:lang w:eastAsia="en-US"/>
        </w:rPr>
        <w:t>26/1</w:t>
      </w:r>
    </w:p>
    <w:p w:rsidR="002E1B64" w:rsidRPr="002E1B64" w:rsidRDefault="002E1B64" w:rsidP="002E1B64">
      <w:pPr>
        <w:tabs>
          <w:tab w:val="left" w:pos="1134"/>
        </w:tabs>
        <w:ind w:left="5670"/>
        <w:rPr>
          <w:rFonts w:eastAsia="Calibri"/>
          <w:lang w:eastAsia="en-US"/>
        </w:rPr>
      </w:pPr>
    </w:p>
    <w:p w:rsidR="002E1B64" w:rsidRPr="002E1B64" w:rsidRDefault="002E1B64" w:rsidP="002E1B64">
      <w:pPr>
        <w:tabs>
          <w:tab w:val="left" w:pos="1134"/>
        </w:tabs>
        <w:ind w:left="5670"/>
        <w:rPr>
          <w:rFonts w:eastAsia="Calibri"/>
          <w:lang w:eastAsia="en-US"/>
        </w:rPr>
      </w:pPr>
    </w:p>
    <w:p w:rsidR="004C586F" w:rsidRPr="00993C70" w:rsidRDefault="002E1B64" w:rsidP="002D1E7A">
      <w:pPr>
        <w:tabs>
          <w:tab w:val="left" w:pos="1134"/>
        </w:tabs>
        <w:jc w:val="center"/>
        <w:rPr>
          <w:rFonts w:eastAsia="Calibri"/>
          <w:b/>
          <w:sz w:val="28"/>
          <w:szCs w:val="28"/>
          <w:lang w:eastAsia="en-US"/>
        </w:rPr>
      </w:pPr>
      <w:r w:rsidRPr="00993C70">
        <w:rPr>
          <w:rFonts w:eastAsia="Calibri"/>
          <w:b/>
          <w:sz w:val="28"/>
          <w:szCs w:val="28"/>
          <w:lang w:eastAsia="en-US"/>
        </w:rPr>
        <w:t>Изменения, вносимые в постан</w:t>
      </w:r>
      <w:r w:rsidR="004C586F" w:rsidRPr="00993C70">
        <w:rPr>
          <w:rFonts w:eastAsia="Calibri"/>
          <w:b/>
          <w:sz w:val="28"/>
          <w:szCs w:val="28"/>
          <w:lang w:eastAsia="en-US"/>
        </w:rPr>
        <w:t>овление администрации</w:t>
      </w:r>
    </w:p>
    <w:p w:rsidR="006F081D" w:rsidRPr="00731739" w:rsidRDefault="004C586F" w:rsidP="006F081D">
      <w:pPr>
        <w:jc w:val="center"/>
        <w:rPr>
          <w:b/>
          <w:sz w:val="28"/>
          <w:szCs w:val="28"/>
          <w:lang w:val="be-BY"/>
        </w:rPr>
      </w:pPr>
      <w:r w:rsidRPr="00993C70">
        <w:rPr>
          <w:rFonts w:eastAsia="Calibri"/>
          <w:b/>
          <w:sz w:val="28"/>
          <w:szCs w:val="28"/>
          <w:lang w:eastAsia="en-US"/>
        </w:rPr>
        <w:t xml:space="preserve">муниципального </w:t>
      </w:r>
      <w:r w:rsidR="00FE47AC" w:rsidRPr="00993C70">
        <w:rPr>
          <w:rFonts w:eastAsia="Calibri"/>
          <w:b/>
          <w:sz w:val="28"/>
          <w:szCs w:val="28"/>
          <w:lang w:eastAsia="en-US"/>
        </w:rPr>
        <w:t>района  Кармаскалинский  район Республики Башкортостан</w:t>
      </w:r>
      <w:r w:rsidR="006F081D">
        <w:rPr>
          <w:rFonts w:eastAsia="Calibri"/>
          <w:b/>
          <w:sz w:val="28"/>
          <w:szCs w:val="28"/>
          <w:lang w:eastAsia="en-US"/>
        </w:rPr>
        <w:t xml:space="preserve"> </w:t>
      </w:r>
      <w:r w:rsidR="006F081D" w:rsidRPr="00731739">
        <w:rPr>
          <w:b/>
          <w:sz w:val="28"/>
          <w:szCs w:val="28"/>
          <w:lang w:val="be-BY"/>
        </w:rPr>
        <w:t xml:space="preserve">от 17 ноября 2017 года № 178 </w:t>
      </w:r>
      <w:r w:rsidR="006F081D">
        <w:rPr>
          <w:b/>
          <w:sz w:val="28"/>
          <w:szCs w:val="28"/>
        </w:rPr>
        <w:t>«</w:t>
      </w:r>
      <w:r w:rsidR="006F081D" w:rsidRPr="00731739">
        <w:rPr>
          <w:b/>
          <w:sz w:val="28"/>
          <w:szCs w:val="28"/>
        </w:rPr>
        <w:t>Об утверждении муниципальной программы «О формировании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w:t>
      </w:r>
      <w:r w:rsidR="006F081D">
        <w:rPr>
          <w:b/>
          <w:sz w:val="28"/>
          <w:szCs w:val="28"/>
        </w:rPr>
        <w:t>8</w:t>
      </w:r>
      <w:r w:rsidR="006F081D" w:rsidRPr="00731739">
        <w:rPr>
          <w:b/>
          <w:sz w:val="28"/>
          <w:szCs w:val="28"/>
        </w:rPr>
        <w:t>-202</w:t>
      </w:r>
      <w:r w:rsidR="006F081D">
        <w:rPr>
          <w:b/>
          <w:sz w:val="28"/>
          <w:szCs w:val="28"/>
        </w:rPr>
        <w:t>4</w:t>
      </w:r>
      <w:r w:rsidR="006F081D" w:rsidRPr="00731739">
        <w:rPr>
          <w:b/>
          <w:sz w:val="28"/>
          <w:szCs w:val="28"/>
        </w:rPr>
        <w:t xml:space="preserve"> годы»</w:t>
      </w:r>
      <w:r w:rsidR="006F081D" w:rsidRPr="00731739">
        <w:rPr>
          <w:b/>
          <w:sz w:val="28"/>
          <w:szCs w:val="28"/>
          <w:lang w:val="be-BY"/>
        </w:rPr>
        <w:t xml:space="preserve"> </w:t>
      </w:r>
    </w:p>
    <w:p w:rsidR="00FE47AC" w:rsidRPr="006F081D" w:rsidRDefault="00FE47AC" w:rsidP="006F081D">
      <w:pPr>
        <w:tabs>
          <w:tab w:val="left" w:pos="1134"/>
        </w:tabs>
        <w:jc w:val="center"/>
        <w:rPr>
          <w:rFonts w:eastAsia="Calibri"/>
          <w:sz w:val="28"/>
          <w:szCs w:val="28"/>
          <w:lang w:val="be-BY" w:eastAsia="en-US"/>
        </w:rPr>
      </w:pPr>
    </w:p>
    <w:p w:rsidR="004C586F" w:rsidRDefault="004C586F" w:rsidP="001254FD">
      <w:pPr>
        <w:tabs>
          <w:tab w:val="left" w:pos="709"/>
        </w:tabs>
        <w:spacing w:line="276" w:lineRule="auto"/>
        <w:jc w:val="both"/>
        <w:rPr>
          <w:rFonts w:eastAsia="Calibri"/>
          <w:sz w:val="28"/>
          <w:szCs w:val="28"/>
        </w:rPr>
      </w:pPr>
      <w:r>
        <w:rPr>
          <w:rFonts w:eastAsia="Calibri"/>
          <w:sz w:val="28"/>
          <w:szCs w:val="28"/>
        </w:rPr>
        <w:tab/>
        <w:t xml:space="preserve">1. </w:t>
      </w:r>
      <w:r w:rsidR="002E1B64" w:rsidRPr="004C586F">
        <w:rPr>
          <w:rFonts w:eastAsia="Calibri"/>
          <w:sz w:val="28"/>
          <w:szCs w:val="28"/>
        </w:rPr>
        <w:t xml:space="preserve">В муниципальной программе «Формирование современной городской среды на территории </w:t>
      </w:r>
      <w:r w:rsidR="006F081D" w:rsidRPr="006F081D">
        <w:rPr>
          <w:sz w:val="28"/>
          <w:szCs w:val="28"/>
        </w:rPr>
        <w:t>сельского поселения Кармаскалинский сельсовет</w:t>
      </w:r>
      <w:r w:rsidR="006F081D" w:rsidRPr="00731739">
        <w:rPr>
          <w:b/>
          <w:sz w:val="28"/>
          <w:szCs w:val="28"/>
        </w:rPr>
        <w:t xml:space="preserve"> </w:t>
      </w:r>
      <w:r w:rsidR="00FE47AC" w:rsidRPr="004C586F">
        <w:rPr>
          <w:rFonts w:eastAsia="Calibri"/>
          <w:sz w:val="28"/>
          <w:szCs w:val="28"/>
        </w:rPr>
        <w:t>муниципа</w:t>
      </w:r>
      <w:r w:rsidR="006F081D">
        <w:rPr>
          <w:rFonts w:eastAsia="Calibri"/>
          <w:sz w:val="28"/>
          <w:szCs w:val="28"/>
        </w:rPr>
        <w:t xml:space="preserve">льного района Кармаскалинский </w:t>
      </w:r>
      <w:r w:rsidR="00FE47AC" w:rsidRPr="004C586F">
        <w:rPr>
          <w:rFonts w:eastAsia="Calibri"/>
          <w:sz w:val="28"/>
          <w:szCs w:val="28"/>
        </w:rPr>
        <w:t xml:space="preserve">район Республики Башкортостан </w:t>
      </w:r>
      <w:r w:rsidR="002E1B64" w:rsidRPr="004C586F">
        <w:rPr>
          <w:rFonts w:eastAsia="Calibri"/>
          <w:sz w:val="28"/>
          <w:szCs w:val="28"/>
        </w:rPr>
        <w:t>на 2018-202</w:t>
      </w:r>
      <w:r w:rsidR="005F29E9" w:rsidRPr="004C586F">
        <w:rPr>
          <w:rFonts w:eastAsia="Calibri"/>
          <w:sz w:val="28"/>
          <w:szCs w:val="28"/>
        </w:rPr>
        <w:t>4</w:t>
      </w:r>
      <w:r w:rsidR="002E1B64" w:rsidRPr="004C586F">
        <w:rPr>
          <w:rFonts w:eastAsia="Calibri"/>
          <w:sz w:val="28"/>
          <w:szCs w:val="28"/>
        </w:rPr>
        <w:t xml:space="preserve"> годы», утвержденной постановлением Администрации</w:t>
      </w:r>
      <w:r w:rsidR="001254FD" w:rsidRPr="001254FD">
        <w:rPr>
          <w:sz w:val="28"/>
          <w:szCs w:val="28"/>
        </w:rPr>
        <w:t xml:space="preserve"> </w:t>
      </w:r>
      <w:r w:rsidR="001254FD" w:rsidRPr="006F081D">
        <w:rPr>
          <w:sz w:val="28"/>
          <w:szCs w:val="28"/>
        </w:rPr>
        <w:t>сельского поселения Кармаскалинский сельсовет</w:t>
      </w:r>
      <w:r w:rsidR="002E1B64" w:rsidRPr="004C586F">
        <w:rPr>
          <w:rFonts w:eastAsia="Calibri"/>
          <w:sz w:val="28"/>
          <w:szCs w:val="28"/>
        </w:rPr>
        <w:t xml:space="preserve"> </w:t>
      </w:r>
      <w:r w:rsidR="00FE47AC" w:rsidRPr="004C586F">
        <w:rPr>
          <w:rFonts w:eastAsia="Calibri"/>
          <w:sz w:val="28"/>
          <w:szCs w:val="28"/>
        </w:rPr>
        <w:t xml:space="preserve">муниципального района </w:t>
      </w:r>
      <w:r w:rsidR="001254FD">
        <w:rPr>
          <w:rFonts w:eastAsia="Calibri"/>
          <w:sz w:val="28"/>
          <w:szCs w:val="28"/>
        </w:rPr>
        <w:t xml:space="preserve">Кармаскалинский </w:t>
      </w:r>
      <w:r w:rsidR="00FE47AC" w:rsidRPr="004C586F">
        <w:rPr>
          <w:rFonts w:eastAsia="Calibri"/>
          <w:sz w:val="28"/>
          <w:szCs w:val="28"/>
        </w:rPr>
        <w:t>рай</w:t>
      </w:r>
      <w:r w:rsidR="006F081D">
        <w:rPr>
          <w:rFonts w:eastAsia="Calibri"/>
          <w:sz w:val="28"/>
          <w:szCs w:val="28"/>
        </w:rPr>
        <w:t>он Республики Башкортостан от 17.1</w:t>
      </w:r>
      <w:r w:rsidR="001254FD">
        <w:rPr>
          <w:rFonts w:eastAsia="Calibri"/>
          <w:sz w:val="28"/>
          <w:szCs w:val="28"/>
        </w:rPr>
        <w:t>1.201</w:t>
      </w:r>
      <w:r w:rsidR="006F081D">
        <w:rPr>
          <w:rFonts w:eastAsia="Calibri"/>
          <w:sz w:val="28"/>
          <w:szCs w:val="28"/>
        </w:rPr>
        <w:t>7 № 178</w:t>
      </w:r>
      <w:r w:rsidR="002E1B64" w:rsidRPr="004C586F">
        <w:rPr>
          <w:rFonts w:eastAsia="Calibri"/>
          <w:sz w:val="28"/>
          <w:szCs w:val="28"/>
        </w:rPr>
        <w:t>:</w:t>
      </w:r>
    </w:p>
    <w:p w:rsidR="004C586F" w:rsidRDefault="004C586F" w:rsidP="001254FD">
      <w:pPr>
        <w:tabs>
          <w:tab w:val="left" w:pos="709"/>
        </w:tabs>
        <w:spacing w:line="276" w:lineRule="auto"/>
        <w:jc w:val="both"/>
        <w:rPr>
          <w:rFonts w:eastAsia="Calibri"/>
          <w:sz w:val="28"/>
          <w:szCs w:val="28"/>
          <w:lang w:eastAsia="en-US"/>
        </w:rPr>
      </w:pPr>
      <w:r>
        <w:rPr>
          <w:rFonts w:eastAsia="Calibri"/>
          <w:sz w:val="28"/>
          <w:szCs w:val="28"/>
          <w:lang w:eastAsia="en-US"/>
        </w:rPr>
        <w:tab/>
        <w:t xml:space="preserve">а) </w:t>
      </w:r>
      <w:r w:rsidR="002E1B64" w:rsidRPr="004C586F">
        <w:rPr>
          <w:rFonts w:eastAsia="Calibri"/>
          <w:sz w:val="28"/>
          <w:szCs w:val="28"/>
          <w:lang w:eastAsia="en-US"/>
        </w:rPr>
        <w:t>паспорт муниципальной программы изложить в новой редакции</w:t>
      </w:r>
      <w:r w:rsidR="006F081D">
        <w:rPr>
          <w:rFonts w:eastAsia="Calibri"/>
          <w:sz w:val="28"/>
          <w:szCs w:val="28"/>
          <w:lang w:eastAsia="en-US"/>
        </w:rPr>
        <w:t xml:space="preserve"> </w:t>
      </w:r>
      <w:r w:rsidR="002E1B64" w:rsidRPr="004C586F">
        <w:rPr>
          <w:rFonts w:eastAsia="Calibri"/>
          <w:sz w:val="28"/>
          <w:szCs w:val="28"/>
          <w:lang w:eastAsia="en-US"/>
        </w:rPr>
        <w:t>согласно приложению № 2 к настоящему постановлению;</w:t>
      </w:r>
    </w:p>
    <w:p w:rsidR="002F2079" w:rsidRDefault="006F081D" w:rsidP="001254FD">
      <w:pPr>
        <w:pStyle w:val="ConsPlusNormal"/>
        <w:spacing w:line="276" w:lineRule="auto"/>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F25DB5">
        <w:rPr>
          <w:rFonts w:ascii="Times New Roman" w:hAnsi="Times New Roman" w:cs="Times New Roman"/>
          <w:sz w:val="28"/>
          <w:szCs w:val="28"/>
        </w:rPr>
        <w:t xml:space="preserve">    </w:t>
      </w:r>
      <w:r>
        <w:rPr>
          <w:rFonts w:ascii="Times New Roman" w:hAnsi="Times New Roman" w:cs="Times New Roman"/>
          <w:sz w:val="28"/>
          <w:szCs w:val="28"/>
        </w:rPr>
        <w:t xml:space="preserve">  </w:t>
      </w:r>
      <w:r w:rsidR="004938D1" w:rsidRPr="006F081D">
        <w:rPr>
          <w:rFonts w:ascii="Times New Roman" w:hAnsi="Times New Roman" w:cs="Times New Roman"/>
          <w:sz w:val="28"/>
          <w:szCs w:val="28"/>
        </w:rPr>
        <w:t>б)</w:t>
      </w:r>
      <w:r w:rsidR="00F25DB5">
        <w:rPr>
          <w:rFonts w:ascii="Times New Roman" w:hAnsi="Times New Roman" w:cs="Times New Roman"/>
          <w:sz w:val="28"/>
          <w:szCs w:val="28"/>
        </w:rPr>
        <w:t xml:space="preserve"> </w:t>
      </w:r>
      <w:r w:rsidRPr="006F081D">
        <w:rPr>
          <w:rFonts w:ascii="Times New Roman" w:hAnsi="Times New Roman" w:cs="Times New Roman"/>
          <w:sz w:val="28"/>
          <w:szCs w:val="28"/>
        </w:rPr>
        <w:t xml:space="preserve">Адресный перечень общественных территорий, нуждающихся в благоустройстве </w:t>
      </w:r>
      <w:r w:rsidRPr="00F25DB5">
        <w:rPr>
          <w:rFonts w:ascii="Times New Roman" w:hAnsi="Times New Roman" w:cs="Times New Roman"/>
          <w:sz w:val="28"/>
          <w:szCs w:val="28"/>
        </w:rPr>
        <w:t>и подлежащих благоустройству</w:t>
      </w:r>
      <w:r w:rsidRPr="00F25DB5">
        <w:rPr>
          <w:rFonts w:ascii="Times New Roman" w:hAnsi="Times New Roman" w:cs="Times New Roman"/>
        </w:rPr>
        <w:t xml:space="preserve"> </w:t>
      </w:r>
      <w:r w:rsidRPr="00F25DB5">
        <w:rPr>
          <w:rFonts w:ascii="Times New Roman" w:eastAsia="Calibri" w:hAnsi="Times New Roman" w:cs="Times New Roman"/>
          <w:sz w:val="28"/>
          <w:szCs w:val="28"/>
          <w:lang w:eastAsia="en-US"/>
        </w:rPr>
        <w:t xml:space="preserve">изложить в новой редакции согласно </w:t>
      </w:r>
      <w:r w:rsidR="00C43A97" w:rsidRPr="00F25DB5">
        <w:rPr>
          <w:rFonts w:ascii="Times New Roman" w:hAnsi="Times New Roman" w:cs="Times New Roman"/>
          <w:sz w:val="28"/>
          <w:szCs w:val="28"/>
        </w:rPr>
        <w:t>приложени</w:t>
      </w:r>
      <w:r w:rsidRPr="00F25DB5">
        <w:rPr>
          <w:rFonts w:ascii="Times New Roman" w:hAnsi="Times New Roman" w:cs="Times New Roman"/>
          <w:sz w:val="28"/>
          <w:szCs w:val="28"/>
        </w:rPr>
        <w:t>ю</w:t>
      </w:r>
      <w:r w:rsidR="00C43A97" w:rsidRPr="00F25DB5">
        <w:rPr>
          <w:rFonts w:ascii="Times New Roman" w:hAnsi="Times New Roman" w:cs="Times New Roman"/>
          <w:sz w:val="28"/>
          <w:szCs w:val="28"/>
        </w:rPr>
        <w:t xml:space="preserve"> №</w:t>
      </w:r>
      <w:r w:rsidR="00F25DB5" w:rsidRPr="00F25DB5">
        <w:rPr>
          <w:rFonts w:ascii="Times New Roman" w:hAnsi="Times New Roman" w:cs="Times New Roman"/>
          <w:sz w:val="28"/>
          <w:szCs w:val="28"/>
        </w:rPr>
        <w:t xml:space="preserve">4 </w:t>
      </w:r>
      <w:r w:rsidR="00C43A97" w:rsidRPr="00F25DB5">
        <w:rPr>
          <w:rFonts w:ascii="Times New Roman" w:hAnsi="Times New Roman" w:cs="Times New Roman"/>
          <w:sz w:val="28"/>
          <w:szCs w:val="28"/>
        </w:rPr>
        <w:t xml:space="preserve"> </w:t>
      </w:r>
      <w:r w:rsidR="004938D1" w:rsidRPr="00F25DB5">
        <w:rPr>
          <w:rFonts w:ascii="Times New Roman" w:hAnsi="Times New Roman" w:cs="Times New Roman"/>
          <w:sz w:val="28"/>
          <w:szCs w:val="28"/>
        </w:rPr>
        <w:t>к настоящему постановлению</w:t>
      </w:r>
    </w:p>
    <w:p w:rsidR="00C43A97" w:rsidRDefault="002F2079" w:rsidP="001254FD">
      <w:pPr>
        <w:pStyle w:val="ConsPlusNonformat"/>
        <w:spacing w:line="276" w:lineRule="auto"/>
        <w:jc w:val="both"/>
        <w:rPr>
          <w:sz w:val="28"/>
          <w:szCs w:val="28"/>
        </w:rPr>
      </w:pPr>
      <w:r>
        <w:rPr>
          <w:rFonts w:ascii="Times New Roman" w:hAnsi="Times New Roman" w:cs="Times New Roman"/>
          <w:sz w:val="28"/>
          <w:szCs w:val="28"/>
        </w:rPr>
        <w:t xml:space="preserve">        в)  </w:t>
      </w:r>
      <w:r>
        <w:rPr>
          <w:rFonts w:ascii="Times New Roman" w:hAnsi="Times New Roman" w:cs="Times New Roman"/>
          <w:sz w:val="28"/>
          <w:szCs w:val="28"/>
          <w:lang w:eastAsia="en-US"/>
        </w:rPr>
        <w:t>П</w:t>
      </w:r>
      <w:r w:rsidRPr="002F2079">
        <w:rPr>
          <w:rFonts w:ascii="Times New Roman" w:hAnsi="Times New Roman" w:cs="Times New Roman"/>
          <w:sz w:val="28"/>
          <w:szCs w:val="28"/>
          <w:lang w:eastAsia="en-US"/>
        </w:rPr>
        <w:t>лан</w:t>
      </w:r>
      <w:r>
        <w:rPr>
          <w:rFonts w:ascii="Times New Roman" w:hAnsi="Times New Roman" w:cs="Times New Roman"/>
          <w:sz w:val="28"/>
          <w:szCs w:val="28"/>
          <w:lang w:eastAsia="en-US"/>
        </w:rPr>
        <w:t xml:space="preserve"> </w:t>
      </w:r>
      <w:r w:rsidRPr="002F2079">
        <w:rPr>
          <w:rFonts w:ascii="Times New Roman" w:hAnsi="Times New Roman" w:cs="Times New Roman"/>
          <w:sz w:val="28"/>
          <w:szCs w:val="28"/>
          <w:lang w:eastAsia="en-US"/>
        </w:rPr>
        <w:t>реализации и финансовое обеспечение муниципальной программы</w:t>
      </w:r>
      <w:r w:rsidRPr="00F25DB5">
        <w:rPr>
          <w:rFonts w:ascii="Times New Roman" w:hAnsi="Times New Roman" w:cs="Times New Roman"/>
        </w:rPr>
        <w:t xml:space="preserve"> </w:t>
      </w:r>
      <w:r w:rsidRPr="00F25DB5">
        <w:rPr>
          <w:rFonts w:ascii="Times New Roman" w:hAnsi="Times New Roman" w:cs="Times New Roman"/>
          <w:sz w:val="28"/>
          <w:szCs w:val="28"/>
          <w:lang w:eastAsia="en-US"/>
        </w:rPr>
        <w:t xml:space="preserve">изложить в новой редакции согласно </w:t>
      </w:r>
      <w:r w:rsidRPr="00F25DB5">
        <w:rPr>
          <w:rFonts w:ascii="Times New Roman" w:hAnsi="Times New Roman" w:cs="Times New Roman"/>
          <w:sz w:val="28"/>
          <w:szCs w:val="28"/>
        </w:rPr>
        <w:t>приложению №</w:t>
      </w:r>
      <w:r>
        <w:rPr>
          <w:rFonts w:ascii="Times New Roman" w:hAnsi="Times New Roman" w:cs="Times New Roman"/>
          <w:sz w:val="28"/>
          <w:szCs w:val="28"/>
        </w:rPr>
        <w:t>6</w:t>
      </w:r>
      <w:r w:rsidRPr="00F25DB5">
        <w:rPr>
          <w:rFonts w:ascii="Times New Roman" w:hAnsi="Times New Roman" w:cs="Times New Roman"/>
          <w:sz w:val="28"/>
          <w:szCs w:val="28"/>
        </w:rPr>
        <w:t xml:space="preserve">  к настоящему постановлению</w:t>
      </w:r>
      <w:r w:rsidR="004938D1" w:rsidRPr="002F2079">
        <w:rPr>
          <w:rFonts w:ascii="Times New Roman" w:hAnsi="Times New Roman" w:cs="Times New Roman"/>
          <w:sz w:val="28"/>
          <w:szCs w:val="28"/>
        </w:rPr>
        <w:t>.</w:t>
      </w:r>
    </w:p>
    <w:p w:rsidR="0045367C" w:rsidRDefault="0045367C" w:rsidP="004C586F">
      <w:pPr>
        <w:ind w:firstLine="708"/>
        <w:jc w:val="both"/>
        <w:rPr>
          <w:sz w:val="28"/>
          <w:szCs w:val="28"/>
        </w:rPr>
      </w:pPr>
    </w:p>
    <w:p w:rsidR="00E06C03" w:rsidRPr="002E1B64" w:rsidRDefault="00E06C03" w:rsidP="002E1B64">
      <w:pPr>
        <w:rPr>
          <w:sz w:val="28"/>
          <w:szCs w:val="28"/>
        </w:rPr>
      </w:pPr>
    </w:p>
    <w:p w:rsidR="002E1B64" w:rsidRDefault="002E1B64" w:rsidP="002E1B64">
      <w:pPr>
        <w:spacing w:after="200" w:line="276" w:lineRule="auto"/>
        <w:rPr>
          <w:sz w:val="28"/>
          <w:szCs w:val="28"/>
        </w:rPr>
      </w:pPr>
    </w:p>
    <w:p w:rsidR="00B03F69" w:rsidRDefault="00850C3F" w:rsidP="006F081D">
      <w:pPr>
        <w:rPr>
          <w:sz w:val="20"/>
          <w:szCs w:val="20"/>
        </w:rPr>
      </w:pPr>
      <w:r>
        <w:rPr>
          <w:sz w:val="28"/>
          <w:szCs w:val="28"/>
        </w:rPr>
        <w:t>Управляющий</w:t>
      </w:r>
      <w:r w:rsidR="00D07D54">
        <w:rPr>
          <w:sz w:val="28"/>
          <w:szCs w:val="28"/>
        </w:rPr>
        <w:t xml:space="preserve"> делами</w:t>
      </w:r>
      <w:r w:rsidR="006F081D">
        <w:rPr>
          <w:sz w:val="28"/>
          <w:szCs w:val="28"/>
        </w:rPr>
        <w:t xml:space="preserve">                      </w:t>
      </w:r>
      <w:r w:rsidR="00D07D54">
        <w:rPr>
          <w:sz w:val="28"/>
          <w:szCs w:val="28"/>
        </w:rPr>
        <w:t xml:space="preserve">                                      </w:t>
      </w:r>
      <w:r w:rsidR="006F081D">
        <w:rPr>
          <w:sz w:val="28"/>
          <w:szCs w:val="28"/>
        </w:rPr>
        <w:t>Т.П.Кириллова</w:t>
      </w:r>
    </w:p>
    <w:p w:rsidR="00B03F69" w:rsidRDefault="00B03F69" w:rsidP="002E1B64">
      <w:pPr>
        <w:spacing w:after="200" w:line="276" w:lineRule="auto"/>
        <w:rPr>
          <w:sz w:val="20"/>
          <w:szCs w:val="20"/>
        </w:rPr>
      </w:pPr>
    </w:p>
    <w:p w:rsidR="0045367C" w:rsidRDefault="0045367C" w:rsidP="002E1B64">
      <w:pPr>
        <w:spacing w:after="200" w:line="276" w:lineRule="auto"/>
        <w:rPr>
          <w:sz w:val="20"/>
          <w:szCs w:val="20"/>
        </w:rPr>
      </w:pPr>
    </w:p>
    <w:p w:rsidR="0045367C" w:rsidRDefault="0045367C" w:rsidP="002E1B64">
      <w:pPr>
        <w:spacing w:after="200" w:line="276" w:lineRule="auto"/>
        <w:rPr>
          <w:sz w:val="20"/>
          <w:szCs w:val="20"/>
        </w:rPr>
      </w:pPr>
    </w:p>
    <w:p w:rsidR="000F09A5" w:rsidRDefault="000F09A5" w:rsidP="002E1B64">
      <w:pPr>
        <w:spacing w:after="200" w:line="276" w:lineRule="auto"/>
        <w:rPr>
          <w:sz w:val="20"/>
          <w:szCs w:val="20"/>
        </w:rPr>
      </w:pPr>
    </w:p>
    <w:p w:rsidR="007F35E1" w:rsidRDefault="007F35E1" w:rsidP="002E1B64">
      <w:pPr>
        <w:spacing w:after="200" w:line="276" w:lineRule="auto"/>
        <w:rPr>
          <w:sz w:val="20"/>
          <w:szCs w:val="20"/>
        </w:rPr>
      </w:pPr>
    </w:p>
    <w:p w:rsidR="007F35E1" w:rsidRDefault="007F35E1" w:rsidP="002E1B64">
      <w:pPr>
        <w:spacing w:after="200" w:line="276" w:lineRule="auto"/>
        <w:rPr>
          <w:sz w:val="20"/>
          <w:szCs w:val="20"/>
        </w:rPr>
      </w:pPr>
    </w:p>
    <w:p w:rsidR="0045367C" w:rsidRDefault="0045367C" w:rsidP="002E1B64">
      <w:pPr>
        <w:spacing w:after="200" w:line="276" w:lineRule="auto"/>
        <w:rPr>
          <w:sz w:val="20"/>
          <w:szCs w:val="20"/>
        </w:rPr>
      </w:pPr>
    </w:p>
    <w:p w:rsidR="0045367C" w:rsidRDefault="0045367C" w:rsidP="002E1B64">
      <w:pPr>
        <w:spacing w:after="200" w:line="276" w:lineRule="auto"/>
        <w:rPr>
          <w:sz w:val="20"/>
          <w:szCs w:val="20"/>
        </w:rPr>
      </w:pPr>
    </w:p>
    <w:p w:rsidR="006F081D" w:rsidRPr="002E1B64" w:rsidRDefault="006F081D" w:rsidP="006F081D">
      <w:pPr>
        <w:tabs>
          <w:tab w:val="left" w:pos="1134"/>
        </w:tabs>
        <w:ind w:left="5670"/>
        <w:rPr>
          <w:rFonts w:eastAsia="Calibri"/>
          <w:sz w:val="22"/>
          <w:szCs w:val="22"/>
          <w:lang w:eastAsia="en-US"/>
        </w:rPr>
      </w:pPr>
      <w:r w:rsidRPr="002E1B64">
        <w:rPr>
          <w:rFonts w:eastAsia="Calibri"/>
          <w:sz w:val="22"/>
          <w:szCs w:val="22"/>
          <w:lang w:eastAsia="en-US"/>
        </w:rPr>
        <w:lastRenderedPageBreak/>
        <w:t>Приложение № 1</w:t>
      </w:r>
    </w:p>
    <w:p w:rsidR="006F081D" w:rsidRPr="00FA164D" w:rsidRDefault="006F081D" w:rsidP="006F081D">
      <w:pPr>
        <w:tabs>
          <w:tab w:val="left" w:pos="1134"/>
        </w:tabs>
        <w:ind w:left="5670"/>
        <w:rPr>
          <w:rFonts w:eastAsia="Calibri"/>
          <w:sz w:val="22"/>
          <w:szCs w:val="22"/>
          <w:lang w:eastAsia="en-US"/>
        </w:rPr>
      </w:pPr>
      <w:r w:rsidRPr="00FA164D">
        <w:rPr>
          <w:rFonts w:eastAsia="Calibri"/>
          <w:sz w:val="22"/>
          <w:szCs w:val="22"/>
          <w:lang w:eastAsia="en-US"/>
        </w:rPr>
        <w:t>к постановлению Администрации</w:t>
      </w:r>
    </w:p>
    <w:p w:rsidR="001254FD" w:rsidRDefault="006F081D" w:rsidP="006F081D">
      <w:pPr>
        <w:tabs>
          <w:tab w:val="left" w:pos="1134"/>
        </w:tabs>
        <w:ind w:left="5670"/>
        <w:rPr>
          <w:rFonts w:eastAsia="Calibri"/>
          <w:sz w:val="22"/>
          <w:szCs w:val="22"/>
          <w:lang w:eastAsia="en-US"/>
        </w:rPr>
      </w:pPr>
      <w:r>
        <w:rPr>
          <w:rFonts w:eastAsia="Calibri"/>
          <w:sz w:val="22"/>
          <w:szCs w:val="22"/>
          <w:lang w:eastAsia="en-US"/>
        </w:rPr>
        <w:t xml:space="preserve">сельского поселения </w:t>
      </w:r>
    </w:p>
    <w:p w:rsidR="006F081D" w:rsidRDefault="006F081D" w:rsidP="006F081D">
      <w:pPr>
        <w:tabs>
          <w:tab w:val="left" w:pos="1134"/>
        </w:tabs>
        <w:ind w:left="5670"/>
        <w:rPr>
          <w:rFonts w:eastAsia="Calibri"/>
          <w:sz w:val="22"/>
          <w:szCs w:val="22"/>
          <w:lang w:eastAsia="en-US"/>
        </w:rPr>
      </w:pPr>
      <w:r>
        <w:rPr>
          <w:rFonts w:eastAsia="Calibri"/>
          <w:sz w:val="22"/>
          <w:szCs w:val="22"/>
          <w:lang w:eastAsia="en-US"/>
        </w:rPr>
        <w:t>Кармаскалинский сельсовет</w:t>
      </w:r>
    </w:p>
    <w:p w:rsidR="006F081D" w:rsidRPr="002E1B64" w:rsidRDefault="006F081D" w:rsidP="006F081D">
      <w:pPr>
        <w:tabs>
          <w:tab w:val="left" w:pos="1134"/>
        </w:tabs>
        <w:ind w:left="5670"/>
        <w:rPr>
          <w:rFonts w:eastAsia="Calibri"/>
          <w:sz w:val="22"/>
          <w:szCs w:val="22"/>
          <w:lang w:eastAsia="en-US"/>
        </w:rPr>
      </w:pPr>
      <w:r>
        <w:rPr>
          <w:rFonts w:eastAsia="Calibri"/>
          <w:sz w:val="22"/>
          <w:szCs w:val="22"/>
          <w:lang w:eastAsia="en-US"/>
        </w:rPr>
        <w:t>м</w:t>
      </w:r>
      <w:r w:rsidRPr="00FA164D">
        <w:rPr>
          <w:rFonts w:eastAsia="Calibri"/>
          <w:sz w:val="22"/>
          <w:szCs w:val="22"/>
          <w:lang w:eastAsia="en-US"/>
        </w:rPr>
        <w:t>униципального района Кармаскалинский   район Республики Башкортостан</w:t>
      </w:r>
    </w:p>
    <w:p w:rsidR="00EF3D59" w:rsidRPr="002E1B64" w:rsidRDefault="00EF3D59" w:rsidP="00EF3D59">
      <w:pPr>
        <w:tabs>
          <w:tab w:val="left" w:pos="1134"/>
        </w:tabs>
        <w:ind w:left="5670"/>
        <w:rPr>
          <w:rFonts w:eastAsia="Calibri"/>
          <w:sz w:val="22"/>
          <w:szCs w:val="22"/>
          <w:lang w:eastAsia="en-US"/>
        </w:rPr>
      </w:pPr>
      <w:r w:rsidRPr="002E1B64">
        <w:rPr>
          <w:rFonts w:eastAsia="Calibri"/>
          <w:sz w:val="22"/>
          <w:szCs w:val="22"/>
          <w:lang w:eastAsia="en-US"/>
        </w:rPr>
        <w:t>от «</w:t>
      </w:r>
      <w:r>
        <w:rPr>
          <w:rFonts w:eastAsia="Calibri"/>
          <w:sz w:val="22"/>
          <w:szCs w:val="22"/>
          <w:lang w:eastAsia="en-US"/>
        </w:rPr>
        <w:t>26</w:t>
      </w:r>
      <w:r w:rsidRPr="002E1B64">
        <w:rPr>
          <w:rFonts w:eastAsia="Calibri"/>
          <w:sz w:val="22"/>
          <w:szCs w:val="22"/>
          <w:lang w:eastAsia="en-US"/>
        </w:rPr>
        <w:t xml:space="preserve">» </w:t>
      </w:r>
      <w:r>
        <w:rPr>
          <w:rFonts w:eastAsia="Calibri"/>
          <w:sz w:val="22"/>
          <w:szCs w:val="22"/>
          <w:lang w:eastAsia="en-US"/>
        </w:rPr>
        <w:t xml:space="preserve"> июня </w:t>
      </w:r>
      <w:r w:rsidRPr="002E1B64">
        <w:rPr>
          <w:rFonts w:eastAsia="Calibri"/>
          <w:sz w:val="22"/>
          <w:szCs w:val="22"/>
          <w:lang w:eastAsia="en-US"/>
        </w:rPr>
        <w:t>20</w:t>
      </w:r>
      <w:r>
        <w:rPr>
          <w:rFonts w:eastAsia="Calibri"/>
          <w:sz w:val="22"/>
          <w:szCs w:val="22"/>
          <w:lang w:eastAsia="en-US"/>
        </w:rPr>
        <w:t>23</w:t>
      </w:r>
      <w:r w:rsidRPr="002E1B64">
        <w:rPr>
          <w:rFonts w:eastAsia="Calibri"/>
          <w:sz w:val="22"/>
          <w:szCs w:val="22"/>
          <w:lang w:eastAsia="en-US"/>
        </w:rPr>
        <w:t xml:space="preserve"> г. №</w:t>
      </w:r>
      <w:r>
        <w:rPr>
          <w:rFonts w:eastAsia="Calibri"/>
          <w:sz w:val="22"/>
          <w:szCs w:val="22"/>
          <w:lang w:eastAsia="en-US"/>
        </w:rPr>
        <w:t>26/1</w:t>
      </w:r>
    </w:p>
    <w:p w:rsidR="008228A3" w:rsidRDefault="008228A3" w:rsidP="008228A3">
      <w:pPr>
        <w:jc w:val="center"/>
        <w:rPr>
          <w:sz w:val="20"/>
          <w:szCs w:val="20"/>
        </w:rPr>
      </w:pPr>
    </w:p>
    <w:p w:rsidR="008228A3" w:rsidRDefault="008228A3" w:rsidP="008228A3">
      <w:pPr>
        <w:jc w:val="center"/>
        <w:rPr>
          <w:sz w:val="20"/>
          <w:szCs w:val="20"/>
        </w:rPr>
      </w:pPr>
    </w:p>
    <w:p w:rsidR="008228A3" w:rsidRDefault="008228A3" w:rsidP="008228A3">
      <w:pPr>
        <w:jc w:val="center"/>
        <w:rPr>
          <w:sz w:val="20"/>
          <w:szCs w:val="20"/>
        </w:rPr>
      </w:pPr>
    </w:p>
    <w:p w:rsidR="008228A3" w:rsidRPr="00824CE4" w:rsidRDefault="008228A3" w:rsidP="008228A3">
      <w:pPr>
        <w:jc w:val="center"/>
        <w:rPr>
          <w:sz w:val="28"/>
          <w:szCs w:val="28"/>
        </w:rPr>
      </w:pPr>
      <w:r w:rsidRPr="00824CE4">
        <w:rPr>
          <w:sz w:val="28"/>
          <w:szCs w:val="28"/>
        </w:rPr>
        <w:t>МУНИЦИПАЛЬН</w:t>
      </w:r>
      <w:r>
        <w:rPr>
          <w:sz w:val="28"/>
          <w:szCs w:val="28"/>
        </w:rPr>
        <w:t>АЯ</w:t>
      </w:r>
      <w:r w:rsidRPr="00824CE4">
        <w:rPr>
          <w:sz w:val="28"/>
          <w:szCs w:val="28"/>
        </w:rPr>
        <w:t xml:space="preserve"> ПРОГРАММ</w:t>
      </w:r>
      <w:r>
        <w:rPr>
          <w:sz w:val="28"/>
          <w:szCs w:val="28"/>
        </w:rPr>
        <w:t>А</w:t>
      </w:r>
    </w:p>
    <w:p w:rsidR="008228A3" w:rsidRDefault="008228A3" w:rsidP="008228A3">
      <w:pPr>
        <w:jc w:val="center"/>
        <w:rPr>
          <w:sz w:val="28"/>
          <w:szCs w:val="28"/>
        </w:rPr>
      </w:pPr>
      <w:r w:rsidRPr="00824CE4">
        <w:rPr>
          <w:sz w:val="28"/>
          <w:szCs w:val="28"/>
        </w:rPr>
        <w:t xml:space="preserve">«ФОРМИРОВАНИЕ СОВРЕМЕННОЙ ГОРОДСКОЙ СРЕДЫ </w:t>
      </w:r>
      <w:r>
        <w:rPr>
          <w:sz w:val="28"/>
          <w:szCs w:val="28"/>
        </w:rPr>
        <w:t xml:space="preserve">В </w:t>
      </w:r>
      <w:r w:rsidR="006F081D">
        <w:rPr>
          <w:sz w:val="28"/>
          <w:szCs w:val="28"/>
        </w:rPr>
        <w:t>СЕЛЬСКОМ</w:t>
      </w:r>
      <w:r w:rsidR="006F081D" w:rsidRPr="006F081D">
        <w:rPr>
          <w:sz w:val="28"/>
          <w:szCs w:val="28"/>
        </w:rPr>
        <w:t xml:space="preserve"> ПОСЕЛЕНИ</w:t>
      </w:r>
      <w:r w:rsidR="006F081D">
        <w:rPr>
          <w:sz w:val="28"/>
          <w:szCs w:val="28"/>
        </w:rPr>
        <w:t>И</w:t>
      </w:r>
      <w:r w:rsidR="006F081D" w:rsidRPr="006F081D">
        <w:rPr>
          <w:sz w:val="28"/>
          <w:szCs w:val="28"/>
        </w:rPr>
        <w:t xml:space="preserve"> КАРМАСКАЛИНСКИЙ СЕЛЬСОВЕТ</w:t>
      </w:r>
      <w:r w:rsidR="006F081D" w:rsidRPr="00731739">
        <w:rPr>
          <w:b/>
          <w:sz w:val="28"/>
          <w:szCs w:val="28"/>
        </w:rPr>
        <w:t xml:space="preserve"> </w:t>
      </w:r>
      <w:r>
        <w:rPr>
          <w:sz w:val="28"/>
          <w:szCs w:val="28"/>
        </w:rPr>
        <w:t>МУНИЦИПАЛЬНО</w:t>
      </w:r>
      <w:r w:rsidR="001254FD">
        <w:rPr>
          <w:sz w:val="28"/>
          <w:szCs w:val="28"/>
        </w:rPr>
        <w:t>ГО</w:t>
      </w:r>
      <w:r>
        <w:rPr>
          <w:sz w:val="28"/>
          <w:szCs w:val="28"/>
        </w:rPr>
        <w:t xml:space="preserve"> РАЙОН</w:t>
      </w:r>
      <w:r w:rsidR="001254FD">
        <w:rPr>
          <w:sz w:val="28"/>
          <w:szCs w:val="28"/>
        </w:rPr>
        <w:t>А</w:t>
      </w:r>
      <w:r>
        <w:rPr>
          <w:sz w:val="28"/>
          <w:szCs w:val="28"/>
        </w:rPr>
        <w:t xml:space="preserve"> КАРМАСКАЛИНСКИЙ РАЙОН РЕСПУБЛИКИ БАШКОРТОСТАН</w:t>
      </w:r>
      <w:r w:rsidRPr="00824CE4">
        <w:rPr>
          <w:sz w:val="28"/>
          <w:szCs w:val="28"/>
        </w:rPr>
        <w:t xml:space="preserve">» </w:t>
      </w:r>
    </w:p>
    <w:p w:rsidR="008228A3" w:rsidRPr="00824CE4" w:rsidRDefault="008228A3" w:rsidP="008228A3">
      <w:pPr>
        <w:jc w:val="center"/>
        <w:rPr>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811"/>
      </w:tblGrid>
      <w:tr w:rsidR="008228A3" w:rsidRPr="00BA7C9A" w:rsidTr="008228A3">
        <w:tc>
          <w:tcPr>
            <w:tcW w:w="4112" w:type="dxa"/>
            <w:tcBorders>
              <w:top w:val="single" w:sz="4" w:space="0" w:color="auto"/>
              <w:left w:val="single" w:sz="4" w:space="0" w:color="auto"/>
              <w:bottom w:val="single" w:sz="4" w:space="0" w:color="auto"/>
              <w:right w:val="single" w:sz="4" w:space="0" w:color="auto"/>
            </w:tcBorders>
          </w:tcPr>
          <w:p w:rsidR="008228A3" w:rsidRPr="00BA7C9A" w:rsidRDefault="008228A3" w:rsidP="008228A3">
            <w:pPr>
              <w:shd w:val="clear" w:color="auto" w:fill="FFFFFF"/>
              <w:tabs>
                <w:tab w:val="left" w:pos="3072"/>
              </w:tabs>
              <w:jc w:val="both"/>
            </w:pPr>
            <w:r w:rsidRPr="00BA7C9A">
              <w:rPr>
                <w:bCs/>
                <w:color w:val="000000"/>
              </w:rPr>
              <w:t>Наименование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8228A3" w:rsidRPr="006F081D" w:rsidRDefault="008228A3" w:rsidP="002F2079">
            <w:pPr>
              <w:ind w:right="53"/>
              <w:jc w:val="both"/>
              <w:rPr>
                <w:bCs/>
                <w:color w:val="000000"/>
              </w:rPr>
            </w:pPr>
            <w:r w:rsidRPr="006F081D">
              <w:t>«</w:t>
            </w:r>
            <w:r w:rsidRPr="006F081D">
              <w:rPr>
                <w:bCs/>
                <w:color w:val="000000"/>
              </w:rPr>
              <w:t xml:space="preserve">Формирование современной городской среды в </w:t>
            </w:r>
            <w:r w:rsidR="006F081D" w:rsidRPr="006F081D">
              <w:t>сельском поселени</w:t>
            </w:r>
            <w:r w:rsidR="002F2079">
              <w:t>и</w:t>
            </w:r>
            <w:r w:rsidR="006F081D" w:rsidRPr="006F081D">
              <w:t xml:space="preserve"> Кармаскалинский сельсовет</w:t>
            </w:r>
            <w:r w:rsidR="006F081D" w:rsidRPr="006F081D">
              <w:rPr>
                <w:b/>
              </w:rPr>
              <w:t xml:space="preserve"> </w:t>
            </w:r>
            <w:r w:rsidRPr="006F081D">
              <w:rPr>
                <w:bCs/>
                <w:color w:val="000000"/>
              </w:rPr>
              <w:t xml:space="preserve">муниципальном районе Кармаскалинский район </w:t>
            </w:r>
            <w:r w:rsidRPr="006F081D">
              <w:t>Республики Башкортостан</w:t>
            </w:r>
            <w:r w:rsidR="002F2079">
              <w:t xml:space="preserve"> </w:t>
            </w:r>
            <w:r w:rsidRPr="006F081D">
              <w:rPr>
                <w:bCs/>
                <w:color w:val="000000"/>
              </w:rPr>
              <w:t>на 2018-2024 годы» (далее  Программа)</w:t>
            </w:r>
          </w:p>
        </w:tc>
      </w:tr>
      <w:tr w:rsidR="008228A3" w:rsidRPr="00BA7C9A" w:rsidTr="008228A3">
        <w:tc>
          <w:tcPr>
            <w:tcW w:w="4112" w:type="dxa"/>
            <w:tcBorders>
              <w:top w:val="single" w:sz="4" w:space="0" w:color="auto"/>
              <w:left w:val="single" w:sz="4" w:space="0" w:color="auto"/>
              <w:bottom w:val="single" w:sz="4" w:space="0" w:color="auto"/>
              <w:right w:val="single" w:sz="4" w:space="0" w:color="auto"/>
            </w:tcBorders>
          </w:tcPr>
          <w:p w:rsidR="008228A3" w:rsidRPr="00BA7C9A" w:rsidRDefault="008228A3" w:rsidP="008228A3">
            <w:pPr>
              <w:shd w:val="clear" w:color="auto" w:fill="FFFFFF"/>
              <w:tabs>
                <w:tab w:val="left" w:pos="3072"/>
              </w:tabs>
              <w:jc w:val="both"/>
              <w:rPr>
                <w:bCs/>
                <w:color w:val="000000"/>
              </w:rPr>
            </w:pPr>
            <w:r w:rsidRPr="00624D23">
              <w:rPr>
                <w:bCs/>
                <w:color w:val="000000"/>
              </w:rPr>
              <w:t>Основание для разработки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8228A3" w:rsidRDefault="008228A3" w:rsidP="008228A3">
            <w:pPr>
              <w:ind w:right="53"/>
              <w:jc w:val="both"/>
            </w:pPr>
            <w:r>
              <w:t></w:t>
            </w:r>
            <w:r>
              <w:tab/>
              <w:t>Федеральный закон от 6 октября 2003 года N 131-ФЗ "Об общих принципах организации местного самоуправления в Российской Федерации";</w:t>
            </w:r>
          </w:p>
          <w:p w:rsidR="008228A3" w:rsidRDefault="008228A3" w:rsidP="008228A3">
            <w:pPr>
              <w:ind w:right="53"/>
              <w:jc w:val="both"/>
            </w:pPr>
            <w:r>
              <w:t></w:t>
            </w:r>
            <w:r>
              <w:tab/>
              <w:t>Гражданский кодекс Российской Федерации;</w:t>
            </w:r>
          </w:p>
          <w:p w:rsidR="008228A3" w:rsidRDefault="008228A3" w:rsidP="008228A3">
            <w:pPr>
              <w:ind w:right="53"/>
              <w:jc w:val="both"/>
            </w:pPr>
            <w:r>
              <w:tab/>
              <w:t>Бюджетный кодекс Российской Федерации;</w:t>
            </w:r>
          </w:p>
          <w:p w:rsidR="008228A3" w:rsidRDefault="008228A3" w:rsidP="008228A3">
            <w:pPr>
              <w:ind w:right="53"/>
              <w:jc w:val="both"/>
            </w:pPr>
            <w:r>
              <w:t></w:t>
            </w:r>
            <w:r>
              <w:tab/>
              <w:t>постановление Правительства Республики Башкортостан от 13.02.2019 № 69 «О реализации проектов по комплексному благоустройству дворовых территорий муниципальных образований Республики Башкортостан «Башкирские дворики»» (в редакции Постановления Правительства Республики Башкортостан от 25.02.2020г.№106);</w:t>
            </w:r>
          </w:p>
          <w:p w:rsidR="008228A3" w:rsidRDefault="008228A3" w:rsidP="008228A3">
            <w:pPr>
              <w:ind w:right="53"/>
              <w:jc w:val="both"/>
            </w:pPr>
            <w:r>
              <w:t></w:t>
            </w:r>
            <w:r>
              <w:tab/>
              <w:t>распоряжение Правительства Республики Башкортостан от 13.02.2019 № 107-р;</w:t>
            </w:r>
          </w:p>
          <w:p w:rsidR="008228A3" w:rsidRDefault="008228A3" w:rsidP="008228A3">
            <w:pPr>
              <w:ind w:right="53"/>
              <w:jc w:val="both"/>
            </w:pPr>
            <w:r w:rsidRPr="007870ED">
              <w:t>распоряжение Правительства Республики Башкортостан от 1</w:t>
            </w:r>
            <w:r>
              <w:t>5</w:t>
            </w:r>
            <w:r w:rsidRPr="007870ED">
              <w:t>.0</w:t>
            </w:r>
            <w:r>
              <w:t>1</w:t>
            </w:r>
            <w:r w:rsidRPr="007870ED">
              <w:t>.20</w:t>
            </w:r>
            <w:r>
              <w:t>20</w:t>
            </w:r>
            <w:r w:rsidRPr="007870ED">
              <w:t xml:space="preserve"> № </w:t>
            </w:r>
            <w:r>
              <w:t>3</w:t>
            </w:r>
            <w:r w:rsidRPr="007870ED">
              <w:t>-р;</w:t>
            </w:r>
          </w:p>
          <w:p w:rsidR="008228A3" w:rsidRDefault="008228A3" w:rsidP="008228A3">
            <w:pPr>
              <w:ind w:right="53"/>
              <w:jc w:val="both"/>
            </w:pPr>
            <w:r>
              <w:t></w:t>
            </w:r>
            <w:r>
              <w:tab/>
              <w:t xml:space="preserve">постановлением Правительства Республики Башкортостан от 13.02.2019 № 68 «Об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(подпрограмм) формирования современной городской среды»  </w:t>
            </w:r>
          </w:p>
          <w:p w:rsidR="008228A3" w:rsidRPr="00BA7C9A" w:rsidRDefault="008228A3" w:rsidP="008228A3">
            <w:pPr>
              <w:ind w:right="53"/>
              <w:jc w:val="both"/>
            </w:pPr>
            <w:r>
              <w:t>- распоряжение Правительства Республики Башкортостан от 12.12.2018 № 1299-р</w:t>
            </w:r>
          </w:p>
        </w:tc>
      </w:tr>
      <w:tr w:rsidR="008228A3" w:rsidRPr="00BA7C9A" w:rsidTr="008228A3">
        <w:tc>
          <w:tcPr>
            <w:tcW w:w="4112" w:type="dxa"/>
            <w:tcBorders>
              <w:top w:val="single" w:sz="4" w:space="0" w:color="auto"/>
              <w:left w:val="single" w:sz="4" w:space="0" w:color="auto"/>
              <w:bottom w:val="single" w:sz="4" w:space="0" w:color="auto"/>
              <w:right w:val="single" w:sz="4" w:space="0" w:color="auto"/>
            </w:tcBorders>
          </w:tcPr>
          <w:p w:rsidR="008228A3" w:rsidRPr="00BA7C9A" w:rsidRDefault="008228A3" w:rsidP="008228A3">
            <w:pPr>
              <w:ind w:right="53"/>
              <w:jc w:val="both"/>
              <w:rPr>
                <w:bCs/>
                <w:color w:val="000000"/>
              </w:rPr>
            </w:pPr>
            <w:r w:rsidRPr="007175E9">
              <w:rPr>
                <w:bCs/>
                <w:color w:val="000000"/>
              </w:rPr>
              <w:t>Ответственные исполнители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8228A3" w:rsidRPr="00BA7C9A" w:rsidRDefault="008228A3" w:rsidP="006F081D">
            <w:pPr>
              <w:ind w:right="53"/>
              <w:jc w:val="both"/>
            </w:pPr>
            <w:r w:rsidRPr="006F081D">
              <w:t xml:space="preserve">Администрация </w:t>
            </w:r>
            <w:r w:rsidR="006F081D" w:rsidRPr="006F081D">
              <w:t>сельского поселения Кармаскалинский сельсовет</w:t>
            </w:r>
            <w:r w:rsidR="006F081D" w:rsidRPr="006F081D">
              <w:rPr>
                <w:b/>
              </w:rPr>
              <w:t xml:space="preserve"> </w:t>
            </w:r>
            <w:r w:rsidRPr="006F081D">
              <w:t>МР Кармаскалинский район</w:t>
            </w:r>
            <w:r w:rsidRPr="006F081D">
              <w:br/>
            </w:r>
            <w:r w:rsidR="00F25DB5">
              <w:rPr>
                <w:bCs/>
                <w:color w:val="000000"/>
              </w:rPr>
              <w:t xml:space="preserve">(далее </w:t>
            </w:r>
            <w:r w:rsidRPr="006F081D">
              <w:t xml:space="preserve">Администрация </w:t>
            </w:r>
            <w:r w:rsidR="006F081D">
              <w:t xml:space="preserve">СП Кармаскалинский сельсовет </w:t>
            </w:r>
            <w:r w:rsidRPr="006F081D">
              <w:t>МР Кармаскалинский район</w:t>
            </w:r>
            <w:r>
              <w:br/>
              <w:t xml:space="preserve"> РБ</w:t>
            </w:r>
            <w:r w:rsidRPr="00BA7C9A">
              <w:rPr>
                <w:bCs/>
                <w:color w:val="000000"/>
              </w:rPr>
              <w:t>)</w:t>
            </w:r>
            <w:r>
              <w:rPr>
                <w:bCs/>
                <w:color w:val="000000"/>
              </w:rPr>
              <w:t xml:space="preserve">, </w:t>
            </w:r>
          </w:p>
        </w:tc>
      </w:tr>
      <w:tr w:rsidR="008228A3" w:rsidRPr="00BA7C9A" w:rsidTr="008228A3">
        <w:trPr>
          <w:trHeight w:val="851"/>
        </w:trPr>
        <w:tc>
          <w:tcPr>
            <w:tcW w:w="4112" w:type="dxa"/>
            <w:tcBorders>
              <w:top w:val="single" w:sz="4" w:space="0" w:color="auto"/>
              <w:left w:val="single" w:sz="4" w:space="0" w:color="auto"/>
              <w:bottom w:val="single" w:sz="4" w:space="0" w:color="auto"/>
              <w:right w:val="single" w:sz="4" w:space="0" w:color="auto"/>
            </w:tcBorders>
          </w:tcPr>
          <w:p w:rsidR="008228A3" w:rsidRPr="00BA7C9A" w:rsidRDefault="008228A3" w:rsidP="008228A3">
            <w:pPr>
              <w:ind w:right="53"/>
              <w:jc w:val="both"/>
              <w:rPr>
                <w:bCs/>
                <w:color w:val="000000"/>
              </w:rPr>
            </w:pPr>
            <w:r w:rsidRPr="00BA7C9A">
              <w:rPr>
                <w:bCs/>
                <w:color w:val="000000"/>
              </w:rPr>
              <w:lastRenderedPageBreak/>
              <w:t>Цели и задачи Программы</w:t>
            </w:r>
          </w:p>
        </w:tc>
        <w:tc>
          <w:tcPr>
            <w:tcW w:w="5811" w:type="dxa"/>
            <w:tcBorders>
              <w:top w:val="single" w:sz="4" w:space="0" w:color="auto"/>
              <w:left w:val="single" w:sz="4" w:space="0" w:color="auto"/>
              <w:bottom w:val="single" w:sz="4" w:space="0" w:color="auto"/>
              <w:right w:val="single" w:sz="4" w:space="0" w:color="auto"/>
            </w:tcBorders>
          </w:tcPr>
          <w:p w:rsidR="008228A3" w:rsidRDefault="008228A3" w:rsidP="008228A3">
            <w:pPr>
              <w:ind w:right="53"/>
              <w:jc w:val="both"/>
            </w:pPr>
            <w:r w:rsidRPr="00BA7C9A">
              <w:t>Цель Программы:</w:t>
            </w:r>
          </w:p>
          <w:p w:rsidR="00A36035" w:rsidRPr="00BA7C9A" w:rsidRDefault="005126CE" w:rsidP="005126CE">
            <w:pPr>
              <w:ind w:right="53"/>
              <w:jc w:val="both"/>
            </w:pPr>
            <w:r>
              <w:t xml:space="preserve">-           </w:t>
            </w:r>
            <w:r w:rsidR="00A36035">
              <w:t>благоустройство общественных территорий;</w:t>
            </w:r>
          </w:p>
          <w:p w:rsidR="008228A3" w:rsidRPr="00BA7C9A" w:rsidRDefault="005126CE" w:rsidP="008228A3">
            <w:pPr>
              <w:ind w:right="53"/>
              <w:jc w:val="both"/>
            </w:pPr>
            <w:r>
              <w:t xml:space="preserve">- </w:t>
            </w:r>
            <w:r w:rsidR="008228A3" w:rsidRPr="00BA7C9A">
              <w:t>повышение уровня комфортности жизнедеятельности граждан посредством благоустройства дворовых территорий,</w:t>
            </w:r>
          </w:p>
          <w:p w:rsidR="008228A3" w:rsidRPr="00BA7C9A" w:rsidRDefault="008228A3" w:rsidP="008228A3">
            <w:pPr>
              <w:ind w:right="53"/>
              <w:jc w:val="both"/>
            </w:pPr>
            <w:r w:rsidRPr="00BA7C9A">
              <w:t xml:space="preserve">- повышение уровня комфортности жизнедеятельности граждан посредством благоустройства </w:t>
            </w:r>
            <w:r w:rsidRPr="00BA7C9A">
              <w:rPr>
                <w:bCs/>
              </w:rPr>
              <w:t xml:space="preserve">наиболее посещаемых  муниципальных территорий </w:t>
            </w:r>
            <w:r w:rsidR="00850C3F">
              <w:rPr>
                <w:bCs/>
              </w:rPr>
              <w:t>общественного пользования</w:t>
            </w:r>
            <w:r w:rsidRPr="00BA7C9A">
              <w:rPr>
                <w:bCs/>
              </w:rPr>
              <w:t>.</w:t>
            </w:r>
          </w:p>
          <w:p w:rsidR="008228A3" w:rsidRPr="00BA7C9A" w:rsidRDefault="008228A3" w:rsidP="008228A3">
            <w:pPr>
              <w:ind w:right="53"/>
              <w:jc w:val="both"/>
            </w:pPr>
            <w:r w:rsidRPr="00BA7C9A">
              <w:t>Задачи  Программы:</w:t>
            </w:r>
          </w:p>
          <w:p w:rsidR="008228A3" w:rsidRPr="00BA7C9A" w:rsidRDefault="008228A3" w:rsidP="008228A3">
            <w:pPr>
              <w:ind w:right="53"/>
              <w:jc w:val="both"/>
            </w:pPr>
            <w:r w:rsidRPr="00BA7C9A">
              <w:t xml:space="preserve">- улучшение состояния дворовых территорий многоквартирных домов: восстановление (устройство) покрытия дворовых проездов; устройство парковочных мест при возможности; организация освещения придомовых территорий, подъездов, квартальных (районных) улиц и дорог, установка скамеек и урн для мусора; </w:t>
            </w:r>
          </w:p>
          <w:p w:rsidR="008228A3" w:rsidRDefault="008228A3" w:rsidP="008228A3">
            <w:pPr>
              <w:ind w:right="53"/>
              <w:jc w:val="both"/>
            </w:pPr>
            <w:r w:rsidRPr="00BA7C9A">
              <w:t xml:space="preserve">- улучшение состояния благоустройства </w:t>
            </w:r>
            <w:r w:rsidRPr="00BA7C9A">
              <w:rPr>
                <w:bCs/>
              </w:rPr>
              <w:t xml:space="preserve">наиболее посещаемых  муниципальных территорий общественного пользования, </w:t>
            </w:r>
            <w:r w:rsidRPr="00BA7C9A">
              <w:t>восстановление (устройство) покрытия парковых зон отдыха, скверов, зон массового отдыха граждан, прилегающих территорий к памятникам истории  и культуры, площад</w:t>
            </w:r>
            <w:r>
              <w:t>ей</w:t>
            </w:r>
            <w:r w:rsidRPr="00BA7C9A">
              <w:t xml:space="preserve">, установка скамеек, урн для мусора, детских и спортивных площадок, устройство цветочных клумб и </w:t>
            </w:r>
            <w:r w:rsidR="00B45D9D">
              <w:t>г</w:t>
            </w:r>
            <w:r w:rsidRPr="00BA7C9A">
              <w:t>азонов,</w:t>
            </w:r>
            <w:r w:rsidR="00990DCC">
              <w:t xml:space="preserve"> посадка деревьев и кустарников; </w:t>
            </w:r>
            <w:r w:rsidR="002F140D">
              <w:t>обустройство (либо замена) ограждения и другие виды работ;</w:t>
            </w:r>
          </w:p>
          <w:p w:rsidR="00990DCC" w:rsidRPr="00BA7C9A" w:rsidRDefault="00990DCC" w:rsidP="008228A3">
            <w:pPr>
              <w:ind w:right="53"/>
              <w:jc w:val="both"/>
            </w:pPr>
          </w:p>
        </w:tc>
      </w:tr>
      <w:tr w:rsidR="008228A3" w:rsidRPr="00BA7C9A" w:rsidTr="002F2079">
        <w:trPr>
          <w:trHeight w:val="2752"/>
        </w:trPr>
        <w:tc>
          <w:tcPr>
            <w:tcW w:w="4112" w:type="dxa"/>
            <w:tcBorders>
              <w:top w:val="single" w:sz="4" w:space="0" w:color="auto"/>
              <w:left w:val="single" w:sz="4" w:space="0" w:color="auto"/>
              <w:bottom w:val="single" w:sz="4" w:space="0" w:color="auto"/>
              <w:right w:val="single" w:sz="4" w:space="0" w:color="auto"/>
            </w:tcBorders>
          </w:tcPr>
          <w:p w:rsidR="008228A3" w:rsidRPr="00BA7C9A" w:rsidRDefault="008228A3" w:rsidP="008228A3">
            <w:pPr>
              <w:ind w:right="53"/>
              <w:jc w:val="both"/>
              <w:rPr>
                <w:bCs/>
                <w:color w:val="000000"/>
              </w:rPr>
            </w:pPr>
            <w:r>
              <w:rPr>
                <w:bCs/>
                <w:color w:val="000000"/>
              </w:rPr>
              <w:t>Структура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8228A3" w:rsidRDefault="008228A3" w:rsidP="008228A3">
            <w:pPr>
              <w:ind w:right="53"/>
              <w:jc w:val="both"/>
            </w:pPr>
            <w:r>
              <w:t>Программа реализуется в целом без деления на подпрограммы.</w:t>
            </w:r>
          </w:p>
          <w:p w:rsidR="008228A3" w:rsidRDefault="008228A3" w:rsidP="008228A3">
            <w:pPr>
              <w:ind w:right="53"/>
              <w:jc w:val="both"/>
            </w:pPr>
            <w:r>
              <w:t>Программа состоит из следующих основных мероприятий:</w:t>
            </w:r>
          </w:p>
          <w:p w:rsidR="008228A3" w:rsidRDefault="008228A3" w:rsidP="002F2079">
            <w:pPr>
              <w:pStyle w:val="ac"/>
              <w:numPr>
                <w:ilvl w:val="0"/>
                <w:numId w:val="29"/>
              </w:numPr>
              <w:spacing w:after="0" w:line="240" w:lineRule="auto"/>
              <w:ind w:left="0" w:right="51" w:firstLine="284"/>
              <w:jc w:val="both"/>
              <w:rPr>
                <w:rFonts w:ascii="Times New Roman" w:hAnsi="Times New Roman" w:cs="Times New Roman"/>
                <w:sz w:val="24"/>
                <w:szCs w:val="24"/>
              </w:rPr>
            </w:pPr>
            <w:r w:rsidRPr="002441B4">
              <w:rPr>
                <w:rFonts w:ascii="Times New Roman" w:hAnsi="Times New Roman" w:cs="Times New Roman"/>
                <w:sz w:val="24"/>
                <w:szCs w:val="24"/>
              </w:rPr>
              <w:t xml:space="preserve">Реализация </w:t>
            </w:r>
            <w:r w:rsidR="00EB1ACA">
              <w:rPr>
                <w:rFonts w:ascii="Times New Roman" w:hAnsi="Times New Roman" w:cs="Times New Roman"/>
                <w:sz w:val="24"/>
                <w:szCs w:val="24"/>
              </w:rPr>
              <w:t>проектов по комплексному обустройству дворовых территорий «Башкирские дворики»</w:t>
            </w:r>
          </w:p>
          <w:p w:rsidR="008228A3" w:rsidRPr="002F2079" w:rsidRDefault="00EB1ACA" w:rsidP="002F2079">
            <w:pPr>
              <w:pStyle w:val="ac"/>
              <w:numPr>
                <w:ilvl w:val="0"/>
                <w:numId w:val="29"/>
              </w:numPr>
              <w:spacing w:after="0" w:line="240" w:lineRule="auto"/>
              <w:ind w:left="0" w:right="51" w:firstLine="361"/>
              <w:jc w:val="both"/>
            </w:pPr>
            <w:r>
              <w:rPr>
                <w:rFonts w:ascii="Times New Roman" w:hAnsi="Times New Roman" w:cs="Times New Roman"/>
                <w:sz w:val="24"/>
                <w:szCs w:val="24"/>
              </w:rPr>
              <w:t>Реализация проекта «Формирование комфортной городской среды» (Благоустройство общественных территорий)</w:t>
            </w:r>
          </w:p>
        </w:tc>
      </w:tr>
      <w:tr w:rsidR="008228A3" w:rsidRPr="00BA7C9A" w:rsidTr="008228A3">
        <w:trPr>
          <w:trHeight w:val="637"/>
        </w:trPr>
        <w:tc>
          <w:tcPr>
            <w:tcW w:w="4112" w:type="dxa"/>
            <w:tcBorders>
              <w:top w:val="single" w:sz="4" w:space="0" w:color="auto"/>
              <w:left w:val="single" w:sz="4" w:space="0" w:color="auto"/>
              <w:bottom w:val="single" w:sz="4" w:space="0" w:color="auto"/>
              <w:right w:val="single" w:sz="4" w:space="0" w:color="auto"/>
            </w:tcBorders>
          </w:tcPr>
          <w:p w:rsidR="008228A3" w:rsidRPr="00BA7C9A" w:rsidRDefault="008228A3" w:rsidP="008228A3">
            <w:pPr>
              <w:ind w:right="53"/>
              <w:jc w:val="both"/>
              <w:rPr>
                <w:bCs/>
                <w:color w:val="000000"/>
              </w:rPr>
            </w:pPr>
            <w:r w:rsidRPr="00BA7C9A">
              <w:rPr>
                <w:bCs/>
                <w:color w:val="000000"/>
              </w:rPr>
              <w:t>Целевые индикаторы Программы и их значения</w:t>
            </w:r>
          </w:p>
        </w:tc>
        <w:tc>
          <w:tcPr>
            <w:tcW w:w="5811" w:type="dxa"/>
            <w:tcBorders>
              <w:top w:val="single" w:sz="4" w:space="0" w:color="auto"/>
              <w:left w:val="single" w:sz="4" w:space="0" w:color="auto"/>
              <w:bottom w:val="single" w:sz="4" w:space="0" w:color="auto"/>
              <w:right w:val="single" w:sz="4" w:space="0" w:color="auto"/>
            </w:tcBorders>
          </w:tcPr>
          <w:p w:rsidR="008228A3" w:rsidRPr="00D77978" w:rsidRDefault="008228A3" w:rsidP="008228A3">
            <w:pPr>
              <w:ind w:firstLine="317"/>
              <w:jc w:val="both"/>
              <w:rPr>
                <w:bCs/>
              </w:rPr>
            </w:pPr>
            <w:r w:rsidRPr="00D77978">
              <w:rPr>
                <w:bCs/>
              </w:rPr>
              <w:t>-  количество и площадь благ</w:t>
            </w:r>
            <w:r w:rsidR="00B45D9D">
              <w:rPr>
                <w:bCs/>
              </w:rPr>
              <w:t>оустроенных дворовых территорий</w:t>
            </w:r>
            <w:r w:rsidRPr="00D77978">
              <w:rPr>
                <w:bCs/>
              </w:rPr>
              <w:t>;</w:t>
            </w:r>
          </w:p>
          <w:p w:rsidR="008228A3" w:rsidRPr="00D77978" w:rsidRDefault="008228A3" w:rsidP="008228A3">
            <w:pPr>
              <w:ind w:firstLine="317"/>
              <w:jc w:val="both"/>
              <w:rPr>
                <w:bCs/>
              </w:rPr>
            </w:pPr>
            <w:r w:rsidRPr="00D77978">
              <w:rPr>
                <w:bCs/>
              </w:rPr>
              <w:t xml:space="preserve">- доля благоустроенных дворовых территорий от общего количества дворовых территорий, нуждающихся в благоустройстве в 2018-2024 гг. </w:t>
            </w:r>
          </w:p>
          <w:p w:rsidR="008228A3" w:rsidRPr="00D77978" w:rsidRDefault="008228A3" w:rsidP="008228A3">
            <w:pPr>
              <w:ind w:firstLine="317"/>
              <w:jc w:val="both"/>
              <w:rPr>
                <w:bCs/>
              </w:rPr>
            </w:pPr>
            <w:r w:rsidRPr="00D77978">
              <w:rPr>
                <w:bC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сельск</w:t>
            </w:r>
            <w:r w:rsidR="00F25DB5">
              <w:rPr>
                <w:bCs/>
              </w:rPr>
              <w:t>ого</w:t>
            </w:r>
            <w:r w:rsidRPr="00D77978">
              <w:rPr>
                <w:bCs/>
              </w:rPr>
              <w:t xml:space="preserve"> поселени</w:t>
            </w:r>
            <w:r w:rsidR="00F25DB5">
              <w:rPr>
                <w:bCs/>
              </w:rPr>
              <w:t>я</w:t>
            </w:r>
            <w:r w:rsidRPr="00D77978">
              <w:rPr>
                <w:bCs/>
              </w:rPr>
              <w:t>;</w:t>
            </w:r>
          </w:p>
          <w:p w:rsidR="008228A3" w:rsidRPr="00D77978" w:rsidRDefault="008228A3" w:rsidP="008228A3">
            <w:pPr>
              <w:ind w:firstLine="317"/>
              <w:jc w:val="both"/>
              <w:rPr>
                <w:bCs/>
              </w:rPr>
            </w:pPr>
            <w:r w:rsidRPr="00D77978">
              <w:rPr>
                <w:bCs/>
              </w:rPr>
              <w:t>- доля финансового и, или (трудового) участия заинтересованных лиц в выполнении минимального перечня работ по благоустройству дворовых территорий;</w:t>
            </w:r>
          </w:p>
          <w:p w:rsidR="008228A3" w:rsidRPr="00D77978" w:rsidRDefault="008228A3" w:rsidP="008228A3">
            <w:pPr>
              <w:ind w:firstLine="317"/>
              <w:jc w:val="both"/>
              <w:rPr>
                <w:bCs/>
              </w:rPr>
            </w:pPr>
            <w:r w:rsidRPr="00D77978">
              <w:rPr>
                <w:bCs/>
              </w:rPr>
              <w:lastRenderedPageBreak/>
              <w:t>-  количество и площадь благоустроенных наиболее посещаемых территорий общественного пользования ед./ га</w:t>
            </w:r>
          </w:p>
          <w:p w:rsidR="008228A3" w:rsidRPr="00624FB6" w:rsidRDefault="008228A3" w:rsidP="008228A3">
            <w:pPr>
              <w:ind w:firstLine="317"/>
              <w:jc w:val="both"/>
              <w:rPr>
                <w:bCs/>
              </w:rPr>
            </w:pPr>
            <w:r w:rsidRPr="00D77978">
              <w:rPr>
                <w:bCs/>
              </w:rPr>
              <w:t xml:space="preserve">- доля благоустроенных наиболее посещаемых территорий общественного пользования территорий от общего </w:t>
            </w:r>
            <w:r w:rsidR="002F2079" w:rsidRPr="00D77978">
              <w:rPr>
                <w:bCs/>
              </w:rPr>
              <w:t>количества,</w:t>
            </w:r>
            <w:r w:rsidRPr="00D77978">
              <w:rPr>
                <w:bCs/>
              </w:rPr>
              <w:t xml:space="preserve"> наиболее посещаемых территорий общественного пользования, нуждающихся в благоустройстве в 2018-2024 гг.</w:t>
            </w:r>
          </w:p>
        </w:tc>
      </w:tr>
      <w:tr w:rsidR="008228A3" w:rsidRPr="00BA7C9A" w:rsidTr="008228A3">
        <w:trPr>
          <w:trHeight w:val="422"/>
        </w:trPr>
        <w:tc>
          <w:tcPr>
            <w:tcW w:w="4112" w:type="dxa"/>
            <w:tcBorders>
              <w:top w:val="single" w:sz="4" w:space="0" w:color="auto"/>
              <w:left w:val="single" w:sz="4" w:space="0" w:color="auto"/>
              <w:bottom w:val="single" w:sz="4" w:space="0" w:color="auto"/>
              <w:right w:val="single" w:sz="4" w:space="0" w:color="auto"/>
            </w:tcBorders>
          </w:tcPr>
          <w:p w:rsidR="008228A3" w:rsidRPr="00BA7C9A" w:rsidRDefault="008228A3" w:rsidP="008228A3">
            <w:pPr>
              <w:ind w:right="53"/>
              <w:jc w:val="both"/>
              <w:rPr>
                <w:bCs/>
                <w:color w:val="000000"/>
              </w:rPr>
            </w:pPr>
            <w:r w:rsidRPr="00BA7C9A">
              <w:rPr>
                <w:bCs/>
                <w:color w:val="000000"/>
              </w:rPr>
              <w:lastRenderedPageBreak/>
              <w:t>Сроки реализации Программы</w:t>
            </w:r>
          </w:p>
        </w:tc>
        <w:tc>
          <w:tcPr>
            <w:tcW w:w="5811" w:type="dxa"/>
            <w:tcBorders>
              <w:top w:val="single" w:sz="4" w:space="0" w:color="auto"/>
              <w:left w:val="single" w:sz="4" w:space="0" w:color="auto"/>
              <w:bottom w:val="single" w:sz="4" w:space="0" w:color="auto"/>
              <w:right w:val="single" w:sz="4" w:space="0" w:color="auto"/>
            </w:tcBorders>
          </w:tcPr>
          <w:p w:rsidR="008228A3" w:rsidRPr="00BA7C9A" w:rsidRDefault="008228A3" w:rsidP="008228A3">
            <w:pPr>
              <w:ind w:right="53"/>
              <w:jc w:val="both"/>
            </w:pPr>
            <w:r w:rsidRPr="00BA7C9A">
              <w:t>Реализация Программы – 2018 -202</w:t>
            </w:r>
            <w:r>
              <w:t>4</w:t>
            </w:r>
            <w:r w:rsidRPr="00BA7C9A">
              <w:t xml:space="preserve"> годы </w:t>
            </w:r>
          </w:p>
        </w:tc>
      </w:tr>
      <w:tr w:rsidR="008228A3" w:rsidRPr="00BA7C9A" w:rsidTr="008228A3">
        <w:trPr>
          <w:trHeight w:val="92"/>
        </w:trPr>
        <w:tc>
          <w:tcPr>
            <w:tcW w:w="4112" w:type="dxa"/>
            <w:tcBorders>
              <w:top w:val="single" w:sz="4" w:space="0" w:color="auto"/>
              <w:left w:val="single" w:sz="4" w:space="0" w:color="auto"/>
              <w:bottom w:val="single" w:sz="4" w:space="0" w:color="auto"/>
              <w:right w:val="single" w:sz="4" w:space="0" w:color="auto"/>
            </w:tcBorders>
          </w:tcPr>
          <w:p w:rsidR="008228A3" w:rsidRPr="00D77978" w:rsidRDefault="008228A3" w:rsidP="008228A3">
            <w:pPr>
              <w:rPr>
                <w:bCs/>
                <w:color w:val="000000"/>
              </w:rPr>
            </w:pPr>
            <w:r w:rsidRPr="00D77978">
              <w:rPr>
                <w:bCs/>
                <w:color w:val="000000"/>
              </w:rPr>
              <w:t>Прогнозируемые объемы и источники финансирования  муниципальной Программы</w:t>
            </w:r>
          </w:p>
          <w:p w:rsidR="008228A3" w:rsidRPr="00BA7C9A" w:rsidRDefault="008228A3" w:rsidP="008228A3">
            <w:pPr>
              <w:ind w:right="53"/>
              <w:jc w:val="both"/>
              <w:rPr>
                <w:bCs/>
                <w:color w:val="000000"/>
              </w:rPr>
            </w:pPr>
          </w:p>
        </w:tc>
        <w:tc>
          <w:tcPr>
            <w:tcW w:w="5811" w:type="dxa"/>
            <w:tcBorders>
              <w:top w:val="single" w:sz="4" w:space="0" w:color="auto"/>
              <w:left w:val="single" w:sz="4" w:space="0" w:color="auto"/>
              <w:bottom w:val="single" w:sz="4" w:space="0" w:color="auto"/>
              <w:right w:val="single" w:sz="4" w:space="0" w:color="auto"/>
            </w:tcBorders>
          </w:tcPr>
          <w:p w:rsidR="008228A3" w:rsidRPr="00895A12" w:rsidRDefault="008228A3" w:rsidP="008228A3">
            <w:pPr>
              <w:ind w:right="51"/>
              <w:jc w:val="both"/>
            </w:pPr>
            <w:r>
              <w:t xml:space="preserve">Общий объем финансового обеспечения государственной программы в 2018 - 2024 годах составит </w:t>
            </w:r>
            <w:r w:rsidR="00895A12" w:rsidRPr="00895A12">
              <w:t>36</w:t>
            </w:r>
            <w:r w:rsidR="007C7B40">
              <w:t>819</w:t>
            </w:r>
            <w:r w:rsidR="00EC6F1A" w:rsidRPr="00895A12">
              <w:t>,</w:t>
            </w:r>
            <w:r w:rsidR="007C7B40">
              <w:t>19</w:t>
            </w:r>
            <w:r w:rsidRPr="00895A12">
              <w:t xml:space="preserve"> тыс. рублей, в том числе за счет средств:</w:t>
            </w:r>
          </w:p>
          <w:p w:rsidR="008228A3" w:rsidRPr="00895A12" w:rsidRDefault="008228A3" w:rsidP="008228A3">
            <w:pPr>
              <w:ind w:right="51"/>
              <w:jc w:val="both"/>
            </w:pPr>
            <w:r w:rsidRPr="00895A12">
              <w:t xml:space="preserve">а) бюджета Республики Башкортостан – </w:t>
            </w:r>
            <w:r w:rsidR="00EC4296" w:rsidRPr="00895A12">
              <w:t>10161</w:t>
            </w:r>
            <w:r w:rsidR="00AB7EEE" w:rsidRPr="00895A12">
              <w:t>,4</w:t>
            </w:r>
            <w:r w:rsidR="00EC4296" w:rsidRPr="00895A12">
              <w:t>8</w:t>
            </w:r>
            <w:r w:rsidRPr="00895A12">
              <w:t xml:space="preserve"> тыс. рублей, из них по годам:</w:t>
            </w:r>
          </w:p>
          <w:p w:rsidR="008228A3" w:rsidRPr="00895A12" w:rsidRDefault="008228A3" w:rsidP="008228A3">
            <w:pPr>
              <w:ind w:right="51"/>
              <w:jc w:val="both"/>
            </w:pPr>
            <w:r w:rsidRPr="00895A12">
              <w:t xml:space="preserve">2018 год – </w:t>
            </w:r>
            <w:r w:rsidR="00114C0D" w:rsidRPr="00895A12">
              <w:t>946</w:t>
            </w:r>
            <w:r w:rsidRPr="00895A12">
              <w:t>,</w:t>
            </w:r>
            <w:r w:rsidR="00114C0D" w:rsidRPr="00895A12">
              <w:t>17</w:t>
            </w:r>
            <w:r w:rsidRPr="00895A12">
              <w:t xml:space="preserve"> тыс. рублей;</w:t>
            </w:r>
          </w:p>
          <w:p w:rsidR="008228A3" w:rsidRPr="00895A12" w:rsidRDefault="008228A3" w:rsidP="008228A3">
            <w:pPr>
              <w:ind w:right="51"/>
              <w:jc w:val="both"/>
            </w:pPr>
            <w:r w:rsidRPr="00895A12">
              <w:t xml:space="preserve">2019 год – </w:t>
            </w:r>
            <w:r w:rsidR="00114C0D" w:rsidRPr="00895A12">
              <w:t>5365</w:t>
            </w:r>
            <w:r w:rsidRPr="00895A12">
              <w:t>,</w:t>
            </w:r>
            <w:r w:rsidR="00114C0D" w:rsidRPr="00895A12">
              <w:t>05</w:t>
            </w:r>
            <w:r w:rsidRPr="00895A12">
              <w:t xml:space="preserve"> тыс. рублей;</w:t>
            </w:r>
          </w:p>
          <w:p w:rsidR="008228A3" w:rsidRPr="00895A12" w:rsidRDefault="008228A3" w:rsidP="008228A3">
            <w:pPr>
              <w:ind w:right="51"/>
              <w:jc w:val="both"/>
            </w:pPr>
            <w:r w:rsidRPr="00895A12">
              <w:t xml:space="preserve">2020 год – </w:t>
            </w:r>
            <w:r w:rsidR="00114C0D" w:rsidRPr="00895A12">
              <w:t>3622</w:t>
            </w:r>
            <w:r w:rsidRPr="00895A12">
              <w:t>,</w:t>
            </w:r>
            <w:r w:rsidR="00114C0D" w:rsidRPr="00895A12">
              <w:t>26</w:t>
            </w:r>
            <w:r w:rsidRPr="00895A12">
              <w:t xml:space="preserve">  тыс. рублей;</w:t>
            </w:r>
          </w:p>
          <w:p w:rsidR="008228A3" w:rsidRPr="00895A12" w:rsidRDefault="008228A3" w:rsidP="008228A3">
            <w:pPr>
              <w:ind w:right="51"/>
              <w:jc w:val="both"/>
            </w:pPr>
            <w:r w:rsidRPr="00895A12">
              <w:t xml:space="preserve">2021 год – </w:t>
            </w:r>
            <w:r w:rsidR="00114C0D" w:rsidRPr="00895A12">
              <w:t>0</w:t>
            </w:r>
            <w:r w:rsidRPr="00895A12">
              <w:t xml:space="preserve">  тыс. рублей;</w:t>
            </w:r>
          </w:p>
          <w:p w:rsidR="008228A3" w:rsidRPr="00895A12" w:rsidRDefault="008228A3" w:rsidP="008228A3">
            <w:pPr>
              <w:ind w:right="51"/>
              <w:jc w:val="both"/>
            </w:pPr>
            <w:r w:rsidRPr="00895A12">
              <w:t xml:space="preserve">2022 год – </w:t>
            </w:r>
            <w:r w:rsidR="00114C0D" w:rsidRPr="00895A12">
              <w:t>0</w:t>
            </w:r>
            <w:r w:rsidRPr="00895A12">
              <w:t xml:space="preserve"> тыс. рублей;</w:t>
            </w:r>
          </w:p>
          <w:p w:rsidR="008228A3" w:rsidRPr="00895A12" w:rsidRDefault="008228A3" w:rsidP="008228A3">
            <w:pPr>
              <w:ind w:right="51"/>
              <w:jc w:val="both"/>
            </w:pPr>
            <w:r w:rsidRPr="00895A12">
              <w:t xml:space="preserve">2023 год </w:t>
            </w:r>
            <w:r w:rsidR="00C71198" w:rsidRPr="00895A12">
              <w:t>–1</w:t>
            </w:r>
            <w:r w:rsidR="00114C0D" w:rsidRPr="00895A12">
              <w:t>1</w:t>
            </w:r>
            <w:r w:rsidR="00C71198" w:rsidRPr="00895A12">
              <w:t>4,</w:t>
            </w:r>
            <w:r w:rsidR="00114C0D" w:rsidRPr="00895A12">
              <w:t>00</w:t>
            </w:r>
            <w:r w:rsidRPr="00895A12">
              <w:t xml:space="preserve"> тыс. рублей;</w:t>
            </w:r>
          </w:p>
          <w:p w:rsidR="008228A3" w:rsidRPr="00895A12" w:rsidRDefault="00114C0D" w:rsidP="008228A3">
            <w:pPr>
              <w:ind w:right="51"/>
              <w:jc w:val="both"/>
            </w:pPr>
            <w:r w:rsidRPr="00895A12">
              <w:t>2024год – 114,00</w:t>
            </w:r>
            <w:r w:rsidR="008228A3" w:rsidRPr="00895A12">
              <w:t xml:space="preserve"> тыс. рублей;</w:t>
            </w:r>
          </w:p>
          <w:p w:rsidR="008228A3" w:rsidRPr="00895A12" w:rsidRDefault="008228A3" w:rsidP="008228A3">
            <w:pPr>
              <w:ind w:right="51"/>
              <w:jc w:val="both"/>
            </w:pPr>
            <w:r w:rsidRPr="00895A12">
              <w:t xml:space="preserve">б) федерального бюджета – </w:t>
            </w:r>
            <w:r w:rsidR="00EC4296" w:rsidRPr="00895A12">
              <w:t>23</w:t>
            </w:r>
            <w:r w:rsidR="0081727C">
              <w:t>563</w:t>
            </w:r>
            <w:r w:rsidR="00D86F64" w:rsidRPr="00895A12">
              <w:t>,</w:t>
            </w:r>
            <w:r w:rsidR="0081727C">
              <w:t>53</w:t>
            </w:r>
            <w:r w:rsidR="007C7B40">
              <w:t xml:space="preserve"> </w:t>
            </w:r>
            <w:r w:rsidRPr="00895A12">
              <w:t>тыс. рублей, из них по годам:</w:t>
            </w:r>
          </w:p>
          <w:p w:rsidR="008228A3" w:rsidRPr="00895A12" w:rsidRDefault="008228A3" w:rsidP="008228A3">
            <w:pPr>
              <w:ind w:right="51"/>
              <w:jc w:val="both"/>
            </w:pPr>
            <w:r w:rsidRPr="00895A12">
              <w:t xml:space="preserve">2018 год – </w:t>
            </w:r>
            <w:r w:rsidR="00114C0D" w:rsidRPr="00895A12">
              <w:t>4805</w:t>
            </w:r>
            <w:r w:rsidRPr="00895A12">
              <w:t>,</w:t>
            </w:r>
            <w:r w:rsidR="00114C0D" w:rsidRPr="00895A12">
              <w:t>95</w:t>
            </w:r>
            <w:r w:rsidRPr="00895A12">
              <w:t xml:space="preserve"> тыс. рублей;</w:t>
            </w:r>
          </w:p>
          <w:p w:rsidR="008228A3" w:rsidRPr="00895A12" w:rsidRDefault="008228A3" w:rsidP="008228A3">
            <w:pPr>
              <w:ind w:right="51"/>
              <w:jc w:val="both"/>
            </w:pPr>
            <w:r w:rsidRPr="00895A12">
              <w:t>2019 год – 2</w:t>
            </w:r>
            <w:r w:rsidR="00114C0D" w:rsidRPr="00895A12">
              <w:t>119</w:t>
            </w:r>
            <w:r w:rsidRPr="00895A12">
              <w:t>,</w:t>
            </w:r>
            <w:r w:rsidR="00114C0D" w:rsidRPr="00895A12">
              <w:t>17</w:t>
            </w:r>
            <w:r w:rsidRPr="00895A12">
              <w:t xml:space="preserve"> тыс. рублей;</w:t>
            </w:r>
          </w:p>
          <w:p w:rsidR="008228A3" w:rsidRPr="00895A12" w:rsidRDefault="008228A3" w:rsidP="008228A3">
            <w:pPr>
              <w:ind w:right="51"/>
              <w:jc w:val="both"/>
            </w:pPr>
            <w:r w:rsidRPr="00895A12">
              <w:t xml:space="preserve">2020 год - </w:t>
            </w:r>
            <w:r w:rsidR="00114C0D" w:rsidRPr="00895A12">
              <w:t>5</w:t>
            </w:r>
            <w:r w:rsidR="0081727C">
              <w:t>466</w:t>
            </w:r>
            <w:r w:rsidRPr="00895A12">
              <w:t>,</w:t>
            </w:r>
            <w:r w:rsidR="0081727C">
              <w:t>41</w:t>
            </w:r>
            <w:r w:rsidRPr="00895A12">
              <w:t xml:space="preserve"> тыс. рублей;</w:t>
            </w:r>
          </w:p>
          <w:p w:rsidR="008228A3" w:rsidRPr="00895A12" w:rsidRDefault="008228A3" w:rsidP="008228A3">
            <w:pPr>
              <w:ind w:right="51"/>
              <w:jc w:val="both"/>
            </w:pPr>
            <w:r w:rsidRPr="00895A12">
              <w:t xml:space="preserve">2021 год – </w:t>
            </w:r>
            <w:r w:rsidR="00114C0D" w:rsidRPr="00895A12">
              <w:t>0</w:t>
            </w:r>
            <w:r w:rsidRPr="00895A12">
              <w:t xml:space="preserve"> тыс. рублей;</w:t>
            </w:r>
          </w:p>
          <w:p w:rsidR="008228A3" w:rsidRPr="00895A12" w:rsidRDefault="008228A3" w:rsidP="008228A3">
            <w:pPr>
              <w:ind w:right="51"/>
              <w:jc w:val="both"/>
            </w:pPr>
            <w:r w:rsidRPr="00895A12">
              <w:t>2022 го</w:t>
            </w:r>
            <w:r w:rsidR="00C71198" w:rsidRPr="00895A12">
              <w:t xml:space="preserve">д – </w:t>
            </w:r>
            <w:r w:rsidR="00114C0D" w:rsidRPr="00895A12">
              <w:t>0</w:t>
            </w:r>
            <w:r w:rsidRPr="00895A12">
              <w:t xml:space="preserve"> тыс. рублей;</w:t>
            </w:r>
          </w:p>
          <w:p w:rsidR="008228A3" w:rsidRPr="00895A12" w:rsidRDefault="00C71198" w:rsidP="008228A3">
            <w:pPr>
              <w:ind w:right="51"/>
              <w:jc w:val="both"/>
            </w:pPr>
            <w:r w:rsidRPr="00895A12">
              <w:t xml:space="preserve">2023 год – </w:t>
            </w:r>
            <w:r w:rsidR="00114C0D" w:rsidRPr="00895A12">
              <w:t>5586</w:t>
            </w:r>
            <w:r w:rsidRPr="00895A12">
              <w:t>,</w:t>
            </w:r>
            <w:r w:rsidR="00114C0D" w:rsidRPr="00895A12">
              <w:t>00</w:t>
            </w:r>
            <w:r w:rsidR="008228A3" w:rsidRPr="00895A12">
              <w:t xml:space="preserve"> тыс. рублей;</w:t>
            </w:r>
          </w:p>
          <w:p w:rsidR="008228A3" w:rsidRPr="00895A12" w:rsidRDefault="00C71198" w:rsidP="008228A3">
            <w:pPr>
              <w:ind w:right="51"/>
              <w:jc w:val="both"/>
            </w:pPr>
            <w:r w:rsidRPr="00895A12">
              <w:t xml:space="preserve">2024 год – </w:t>
            </w:r>
            <w:r w:rsidR="00114C0D" w:rsidRPr="00895A12">
              <w:t>5586,00</w:t>
            </w:r>
            <w:r w:rsidR="008228A3" w:rsidRPr="00895A12">
              <w:t xml:space="preserve"> тыс. рублей;</w:t>
            </w:r>
          </w:p>
          <w:p w:rsidR="008228A3" w:rsidRPr="00895A12" w:rsidRDefault="008228A3" w:rsidP="008228A3">
            <w:pPr>
              <w:ind w:right="51"/>
              <w:jc w:val="both"/>
            </w:pPr>
            <w:r w:rsidRPr="00895A12">
              <w:t xml:space="preserve">в) местных бюджетов – </w:t>
            </w:r>
            <w:r w:rsidR="00EC4296" w:rsidRPr="00895A12">
              <w:t>2849</w:t>
            </w:r>
            <w:r w:rsidR="00D07D54" w:rsidRPr="00895A12">
              <w:t>,</w:t>
            </w:r>
            <w:r w:rsidR="00EC4296" w:rsidRPr="00895A12">
              <w:t>12</w:t>
            </w:r>
            <w:r w:rsidRPr="00895A12">
              <w:t xml:space="preserve"> тыс. рублей, из них по годам:</w:t>
            </w:r>
          </w:p>
          <w:p w:rsidR="008228A3" w:rsidRPr="00895A12" w:rsidRDefault="008228A3" w:rsidP="008228A3">
            <w:pPr>
              <w:ind w:right="51"/>
              <w:jc w:val="both"/>
            </w:pPr>
            <w:r w:rsidRPr="00895A12">
              <w:t>2018 год – 335,25 тыс. рублей;</w:t>
            </w:r>
          </w:p>
          <w:p w:rsidR="008228A3" w:rsidRPr="00895A12" w:rsidRDefault="008228A3" w:rsidP="008228A3">
            <w:pPr>
              <w:ind w:right="51"/>
              <w:jc w:val="both"/>
            </w:pPr>
            <w:r w:rsidRPr="00895A12">
              <w:t xml:space="preserve">2019 год – </w:t>
            </w:r>
            <w:r w:rsidR="00114C0D" w:rsidRPr="00895A12">
              <w:t>379</w:t>
            </w:r>
            <w:r w:rsidRPr="00895A12">
              <w:t>,</w:t>
            </w:r>
            <w:r w:rsidR="00114C0D" w:rsidRPr="00895A12">
              <w:t>90</w:t>
            </w:r>
            <w:r w:rsidRPr="00895A12">
              <w:t xml:space="preserve"> тыс. рублей;</w:t>
            </w:r>
          </w:p>
          <w:p w:rsidR="008228A3" w:rsidRPr="00895A12" w:rsidRDefault="008228A3" w:rsidP="008228A3">
            <w:pPr>
              <w:ind w:right="51"/>
              <w:jc w:val="both"/>
            </w:pPr>
            <w:r w:rsidRPr="00895A12">
              <w:t xml:space="preserve">2020 год - </w:t>
            </w:r>
            <w:r w:rsidR="00114C0D" w:rsidRPr="00895A12">
              <w:t>947</w:t>
            </w:r>
            <w:r w:rsidRPr="00895A12">
              <w:t>,</w:t>
            </w:r>
            <w:r w:rsidR="00114C0D" w:rsidRPr="00895A12">
              <w:t>97</w:t>
            </w:r>
            <w:r w:rsidRPr="00895A12">
              <w:t xml:space="preserve"> тыс. рублей;</w:t>
            </w:r>
          </w:p>
          <w:p w:rsidR="008228A3" w:rsidRPr="00895A12" w:rsidRDefault="008228A3" w:rsidP="008228A3">
            <w:pPr>
              <w:ind w:right="51"/>
              <w:jc w:val="both"/>
            </w:pPr>
            <w:r w:rsidRPr="00895A12">
              <w:t xml:space="preserve">2021 год – </w:t>
            </w:r>
            <w:r w:rsidR="00114C0D" w:rsidRPr="00895A12">
              <w:t>0</w:t>
            </w:r>
            <w:r w:rsidRPr="00895A12">
              <w:t xml:space="preserve"> тыс. рублей;</w:t>
            </w:r>
          </w:p>
          <w:p w:rsidR="00916FC5" w:rsidRPr="00895A12" w:rsidRDefault="008228A3" w:rsidP="008228A3">
            <w:pPr>
              <w:ind w:right="51"/>
              <w:jc w:val="both"/>
            </w:pPr>
            <w:r w:rsidRPr="00895A12">
              <w:t xml:space="preserve">2022 год – </w:t>
            </w:r>
            <w:r w:rsidR="00114C0D" w:rsidRPr="00895A12">
              <w:t>0</w:t>
            </w:r>
            <w:r w:rsidRPr="00895A12">
              <w:t xml:space="preserve"> тыс. рублей;</w:t>
            </w:r>
          </w:p>
          <w:p w:rsidR="008228A3" w:rsidRPr="00895A12" w:rsidRDefault="008228A3" w:rsidP="008228A3">
            <w:pPr>
              <w:ind w:right="51"/>
              <w:jc w:val="both"/>
            </w:pPr>
            <w:r w:rsidRPr="00895A12">
              <w:t xml:space="preserve">2023 год – </w:t>
            </w:r>
            <w:r w:rsidR="00114C0D" w:rsidRPr="00895A12">
              <w:t>593</w:t>
            </w:r>
            <w:r w:rsidR="00C71198" w:rsidRPr="00895A12">
              <w:t>,</w:t>
            </w:r>
            <w:r w:rsidR="00114C0D" w:rsidRPr="00895A12">
              <w:t xml:space="preserve">00 </w:t>
            </w:r>
            <w:r w:rsidRPr="00895A12">
              <w:t>тыс. рублей;</w:t>
            </w:r>
          </w:p>
          <w:p w:rsidR="008228A3" w:rsidRPr="00895A12" w:rsidRDefault="008228A3" w:rsidP="008228A3">
            <w:pPr>
              <w:ind w:right="51"/>
              <w:jc w:val="both"/>
            </w:pPr>
            <w:r w:rsidRPr="00895A12">
              <w:t xml:space="preserve">2024 год </w:t>
            </w:r>
            <w:r w:rsidR="00114C0D" w:rsidRPr="00895A12">
              <w:t>–</w:t>
            </w:r>
            <w:r w:rsidRPr="00895A12">
              <w:t xml:space="preserve"> </w:t>
            </w:r>
            <w:r w:rsidR="00114C0D" w:rsidRPr="00895A12">
              <w:t xml:space="preserve">593,00 </w:t>
            </w:r>
            <w:r w:rsidRPr="00895A12">
              <w:t>тыс. рублей;</w:t>
            </w:r>
          </w:p>
          <w:p w:rsidR="008228A3" w:rsidRPr="00895A12" w:rsidRDefault="008228A3" w:rsidP="008228A3">
            <w:pPr>
              <w:ind w:right="51"/>
              <w:jc w:val="both"/>
            </w:pPr>
            <w:r w:rsidRPr="00895A12">
              <w:t xml:space="preserve">г) внебюджетных источников – </w:t>
            </w:r>
            <w:r w:rsidR="00895A12" w:rsidRPr="00895A12">
              <w:t>245</w:t>
            </w:r>
            <w:r w:rsidR="00C71198" w:rsidRPr="00895A12">
              <w:t>,</w:t>
            </w:r>
            <w:r w:rsidR="00895A12" w:rsidRPr="00895A12">
              <w:t>06</w:t>
            </w:r>
            <w:r w:rsidRPr="00895A12">
              <w:t xml:space="preserve"> тыс. рублей, из них по годам:</w:t>
            </w:r>
          </w:p>
          <w:p w:rsidR="008228A3" w:rsidRPr="00895A12" w:rsidRDefault="008228A3" w:rsidP="008228A3">
            <w:pPr>
              <w:ind w:right="51"/>
              <w:jc w:val="both"/>
            </w:pPr>
            <w:r w:rsidRPr="00895A12">
              <w:t xml:space="preserve">2018 год – </w:t>
            </w:r>
            <w:r w:rsidR="00114C0D" w:rsidRPr="00895A12">
              <w:t>154</w:t>
            </w:r>
            <w:r w:rsidRPr="00895A12">
              <w:t>,</w:t>
            </w:r>
            <w:r w:rsidR="00114C0D" w:rsidRPr="00895A12">
              <w:t>11</w:t>
            </w:r>
            <w:r w:rsidRPr="00895A12">
              <w:t xml:space="preserve"> тыс. рублей;</w:t>
            </w:r>
          </w:p>
          <w:p w:rsidR="008228A3" w:rsidRPr="00895A12" w:rsidRDefault="008228A3" w:rsidP="008228A3">
            <w:pPr>
              <w:ind w:right="51"/>
              <w:jc w:val="both"/>
            </w:pPr>
            <w:r w:rsidRPr="00895A12">
              <w:t xml:space="preserve">2019 год – </w:t>
            </w:r>
            <w:r w:rsidR="00114C0D" w:rsidRPr="00895A12">
              <w:t>53</w:t>
            </w:r>
            <w:r w:rsidRPr="00895A12">
              <w:t>,</w:t>
            </w:r>
            <w:r w:rsidR="00114C0D" w:rsidRPr="00895A12">
              <w:t>2</w:t>
            </w:r>
            <w:r w:rsidRPr="00895A12">
              <w:t>1 тыс. рублей;</w:t>
            </w:r>
          </w:p>
          <w:p w:rsidR="008228A3" w:rsidRPr="00895A12" w:rsidRDefault="008228A3" w:rsidP="008228A3">
            <w:pPr>
              <w:ind w:right="51"/>
              <w:jc w:val="both"/>
            </w:pPr>
            <w:r w:rsidRPr="00895A12">
              <w:t xml:space="preserve">2020 год – </w:t>
            </w:r>
            <w:r w:rsidR="00114C0D" w:rsidRPr="00895A12">
              <w:t>37</w:t>
            </w:r>
            <w:r w:rsidRPr="00895A12">
              <w:t>,</w:t>
            </w:r>
            <w:r w:rsidR="00114C0D" w:rsidRPr="00895A12">
              <w:t>74</w:t>
            </w:r>
            <w:r w:rsidRPr="00895A12">
              <w:t xml:space="preserve"> тыс. рублей;</w:t>
            </w:r>
          </w:p>
          <w:p w:rsidR="008228A3" w:rsidRPr="00895A12" w:rsidRDefault="008228A3" w:rsidP="008228A3">
            <w:pPr>
              <w:ind w:right="51"/>
              <w:jc w:val="both"/>
            </w:pPr>
            <w:r w:rsidRPr="00895A12">
              <w:t xml:space="preserve">2021 год - 0 </w:t>
            </w:r>
            <w:r w:rsidR="00D86F64" w:rsidRPr="00895A12">
              <w:t>тыс. рублей</w:t>
            </w:r>
            <w:r w:rsidRPr="00895A12">
              <w:t>;</w:t>
            </w:r>
          </w:p>
          <w:p w:rsidR="008228A3" w:rsidRPr="00895A12" w:rsidRDefault="008228A3" w:rsidP="008228A3">
            <w:pPr>
              <w:ind w:right="51"/>
              <w:jc w:val="both"/>
            </w:pPr>
            <w:r w:rsidRPr="00895A12">
              <w:t xml:space="preserve">2022 год - </w:t>
            </w:r>
            <w:r w:rsidR="00A13B4C" w:rsidRPr="00895A12">
              <w:t>0 тыс. рублей</w:t>
            </w:r>
            <w:r w:rsidRPr="00895A12">
              <w:t>;</w:t>
            </w:r>
          </w:p>
          <w:p w:rsidR="008228A3" w:rsidRPr="00895A12" w:rsidRDefault="008228A3" w:rsidP="008228A3">
            <w:pPr>
              <w:ind w:right="51"/>
              <w:jc w:val="both"/>
            </w:pPr>
            <w:r w:rsidRPr="00895A12">
              <w:t xml:space="preserve">2023 год – </w:t>
            </w:r>
            <w:r w:rsidR="00C71198" w:rsidRPr="00895A12">
              <w:t>0</w:t>
            </w:r>
            <w:r w:rsidR="00114C0D" w:rsidRPr="00895A12">
              <w:t xml:space="preserve"> </w:t>
            </w:r>
            <w:r w:rsidRPr="00895A12">
              <w:t>тыс. рублей;</w:t>
            </w:r>
          </w:p>
          <w:p w:rsidR="008228A3" w:rsidRDefault="008228A3" w:rsidP="008228A3">
            <w:pPr>
              <w:ind w:right="51"/>
              <w:jc w:val="both"/>
            </w:pPr>
            <w:r w:rsidRPr="00895A12">
              <w:t xml:space="preserve">2024 год </w:t>
            </w:r>
            <w:r w:rsidR="00E32EF3">
              <w:t>–</w:t>
            </w:r>
            <w:r w:rsidRPr="00895A12">
              <w:t xml:space="preserve"> </w:t>
            </w:r>
            <w:r w:rsidR="00C71198" w:rsidRPr="00895A12">
              <w:t>0</w:t>
            </w:r>
            <w:r w:rsidR="00E32EF3">
              <w:t xml:space="preserve"> </w:t>
            </w:r>
            <w:r w:rsidRPr="00895A12">
              <w:t>тыс. рублей;</w:t>
            </w:r>
          </w:p>
          <w:p w:rsidR="008228A3" w:rsidRPr="00BA7C9A" w:rsidRDefault="008228A3" w:rsidP="008228A3">
            <w:pPr>
              <w:ind w:right="51"/>
              <w:jc w:val="both"/>
            </w:pPr>
          </w:p>
        </w:tc>
      </w:tr>
      <w:tr w:rsidR="008228A3" w:rsidRPr="00BA7C9A" w:rsidTr="008228A3">
        <w:trPr>
          <w:trHeight w:val="851"/>
        </w:trPr>
        <w:tc>
          <w:tcPr>
            <w:tcW w:w="4112" w:type="dxa"/>
            <w:tcBorders>
              <w:top w:val="single" w:sz="4" w:space="0" w:color="auto"/>
              <w:left w:val="single" w:sz="4" w:space="0" w:color="auto"/>
              <w:bottom w:val="single" w:sz="4" w:space="0" w:color="auto"/>
              <w:right w:val="single" w:sz="4" w:space="0" w:color="auto"/>
            </w:tcBorders>
          </w:tcPr>
          <w:p w:rsidR="008228A3" w:rsidRPr="00BA7C9A" w:rsidRDefault="008228A3" w:rsidP="008228A3">
            <w:pPr>
              <w:ind w:right="53"/>
              <w:jc w:val="both"/>
              <w:rPr>
                <w:bCs/>
                <w:color w:val="000000"/>
              </w:rPr>
            </w:pPr>
            <w:r w:rsidRPr="00BA7C9A">
              <w:rPr>
                <w:bCs/>
                <w:color w:val="000000"/>
              </w:rPr>
              <w:t>Ожидаемые результаты реализации Программы</w:t>
            </w:r>
          </w:p>
        </w:tc>
        <w:tc>
          <w:tcPr>
            <w:tcW w:w="5811" w:type="dxa"/>
            <w:tcBorders>
              <w:top w:val="single" w:sz="4" w:space="0" w:color="auto"/>
              <w:left w:val="single" w:sz="4" w:space="0" w:color="auto"/>
              <w:bottom w:val="single" w:sz="4" w:space="0" w:color="auto"/>
              <w:right w:val="single" w:sz="4" w:space="0" w:color="auto"/>
            </w:tcBorders>
          </w:tcPr>
          <w:p w:rsidR="008228A3" w:rsidRDefault="008228A3" w:rsidP="008228A3">
            <w:pPr>
              <w:ind w:firstLine="317"/>
              <w:jc w:val="both"/>
            </w:pPr>
            <w:r>
              <w:t>- увеличение количества и площади благоустроенных дворовых территорий  на, общей площадью  дворовых территорий;</w:t>
            </w:r>
          </w:p>
          <w:p w:rsidR="008228A3" w:rsidRDefault="008228A3" w:rsidP="008228A3">
            <w:pPr>
              <w:ind w:firstLine="317"/>
              <w:jc w:val="both"/>
            </w:pPr>
            <w:r>
              <w:lastRenderedPageBreak/>
              <w:t>- увеличение доли  дворовых территорий на 100% от общего количества дворовых территорий, отвечающих эксплуатационным нормам и требованиям;</w:t>
            </w:r>
          </w:p>
          <w:p w:rsidR="008228A3" w:rsidRDefault="008228A3" w:rsidP="008228A3">
            <w:pPr>
              <w:ind w:firstLine="317"/>
              <w:jc w:val="both"/>
            </w:pPr>
            <w:r>
              <w:t>-увеличение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увеличивается на 100%;</w:t>
            </w:r>
          </w:p>
          <w:p w:rsidR="00B45D9D" w:rsidRPr="002F2079" w:rsidRDefault="008228A3" w:rsidP="002F2079">
            <w:pPr>
              <w:ind w:right="53"/>
              <w:jc w:val="both"/>
            </w:pPr>
            <w:r>
              <w:t>- увеличение количества благоустроенных наиболее посещаемых территорий общественного пользования  от общего количества наиболее посещаемых терри</w:t>
            </w:r>
            <w:r w:rsidR="002F2079">
              <w:t>торий общественного пользования</w:t>
            </w:r>
            <w:r w:rsidR="00B45D9D">
              <w:t>.</w:t>
            </w:r>
          </w:p>
        </w:tc>
      </w:tr>
    </w:tbl>
    <w:p w:rsidR="008228A3" w:rsidRDefault="008228A3" w:rsidP="008228A3">
      <w:pPr>
        <w:jc w:val="both"/>
        <w:rPr>
          <w:sz w:val="28"/>
          <w:szCs w:val="28"/>
        </w:rPr>
      </w:pPr>
    </w:p>
    <w:p w:rsidR="004938D1" w:rsidRDefault="004938D1" w:rsidP="008228A3">
      <w:pPr>
        <w:jc w:val="both"/>
        <w:rPr>
          <w:sz w:val="28"/>
          <w:szCs w:val="28"/>
        </w:rPr>
      </w:pPr>
    </w:p>
    <w:p w:rsidR="004938D1" w:rsidRDefault="004938D1" w:rsidP="008228A3">
      <w:pPr>
        <w:jc w:val="both"/>
        <w:rPr>
          <w:sz w:val="28"/>
          <w:szCs w:val="28"/>
        </w:rPr>
      </w:pPr>
    </w:p>
    <w:p w:rsidR="008228A3" w:rsidRPr="00824CE4" w:rsidRDefault="008228A3" w:rsidP="008228A3">
      <w:pPr>
        <w:jc w:val="both"/>
        <w:rPr>
          <w:sz w:val="28"/>
          <w:szCs w:val="28"/>
        </w:rPr>
      </w:pPr>
    </w:p>
    <w:p w:rsidR="002F2079" w:rsidRDefault="002F2079" w:rsidP="002F2079">
      <w:pPr>
        <w:rPr>
          <w:sz w:val="20"/>
          <w:szCs w:val="20"/>
        </w:rPr>
      </w:pPr>
      <w:r>
        <w:rPr>
          <w:sz w:val="28"/>
          <w:szCs w:val="28"/>
        </w:rPr>
        <w:t>Управляющий делами                                                            Т.П.Кириллова</w:t>
      </w:r>
    </w:p>
    <w:p w:rsidR="00DF3679" w:rsidRDefault="00DF3679" w:rsidP="00CC3767">
      <w:pPr>
        <w:pStyle w:val="ConsPlusNormal"/>
        <w:ind w:firstLine="709"/>
        <w:jc w:val="both"/>
        <w:rPr>
          <w:rFonts w:ascii="Times New Roman" w:hAnsi="Times New Roman" w:cs="Times New Roman"/>
          <w:sz w:val="28"/>
          <w:szCs w:val="28"/>
        </w:rPr>
      </w:pPr>
    </w:p>
    <w:p w:rsidR="00DF3679" w:rsidRDefault="00DF3679" w:rsidP="00CC3767">
      <w:pPr>
        <w:pStyle w:val="ConsPlusNormal"/>
        <w:ind w:firstLine="709"/>
        <w:jc w:val="both"/>
        <w:rPr>
          <w:rFonts w:ascii="Times New Roman" w:hAnsi="Times New Roman" w:cs="Times New Roman"/>
          <w:sz w:val="28"/>
          <w:szCs w:val="28"/>
        </w:rPr>
      </w:pPr>
    </w:p>
    <w:p w:rsidR="00DF3679" w:rsidRDefault="00DF3679" w:rsidP="00CC3767">
      <w:pPr>
        <w:pStyle w:val="ConsPlusNormal"/>
        <w:ind w:firstLine="709"/>
        <w:jc w:val="both"/>
        <w:rPr>
          <w:rFonts w:ascii="Times New Roman" w:hAnsi="Times New Roman" w:cs="Times New Roman"/>
          <w:sz w:val="28"/>
          <w:szCs w:val="28"/>
        </w:rPr>
      </w:pPr>
    </w:p>
    <w:p w:rsidR="00A12C52" w:rsidRDefault="00A12C52" w:rsidP="00DF3679">
      <w:pPr>
        <w:pStyle w:val="ConsPlusNormal"/>
        <w:ind w:left="4394" w:firstLine="709"/>
        <w:jc w:val="both"/>
        <w:rPr>
          <w:rFonts w:ascii="Times New Roman" w:hAnsi="Times New Roman" w:cs="Times New Roman"/>
          <w:sz w:val="24"/>
          <w:szCs w:val="24"/>
        </w:rPr>
      </w:pPr>
    </w:p>
    <w:p w:rsidR="00A12C52" w:rsidRDefault="00A12C52" w:rsidP="00DF3679">
      <w:pPr>
        <w:pStyle w:val="ConsPlusNormal"/>
        <w:ind w:left="4394" w:firstLine="709"/>
        <w:jc w:val="both"/>
        <w:rPr>
          <w:rFonts w:ascii="Times New Roman" w:hAnsi="Times New Roman" w:cs="Times New Roman"/>
          <w:sz w:val="24"/>
          <w:szCs w:val="24"/>
        </w:rPr>
      </w:pPr>
    </w:p>
    <w:p w:rsidR="00A12C52" w:rsidRDefault="00A12C52" w:rsidP="00DF3679">
      <w:pPr>
        <w:pStyle w:val="ConsPlusNormal"/>
        <w:ind w:left="4394" w:firstLine="709"/>
        <w:jc w:val="both"/>
        <w:rPr>
          <w:rFonts w:ascii="Times New Roman" w:hAnsi="Times New Roman" w:cs="Times New Roman"/>
          <w:sz w:val="24"/>
          <w:szCs w:val="24"/>
        </w:rPr>
      </w:pPr>
    </w:p>
    <w:p w:rsidR="00B03F69" w:rsidRDefault="00B03F69" w:rsidP="00DF3679">
      <w:pPr>
        <w:pStyle w:val="ConsPlusNormal"/>
        <w:ind w:left="4394" w:firstLine="709"/>
        <w:jc w:val="both"/>
        <w:rPr>
          <w:rFonts w:ascii="Times New Roman" w:hAnsi="Times New Roman" w:cs="Times New Roman"/>
          <w:sz w:val="24"/>
          <w:szCs w:val="24"/>
        </w:rPr>
      </w:pPr>
    </w:p>
    <w:p w:rsidR="00B03F69" w:rsidRDefault="00B03F69" w:rsidP="00DF3679">
      <w:pPr>
        <w:pStyle w:val="ConsPlusNormal"/>
        <w:ind w:left="4394" w:firstLine="709"/>
        <w:jc w:val="both"/>
        <w:rPr>
          <w:rFonts w:ascii="Times New Roman" w:hAnsi="Times New Roman" w:cs="Times New Roman"/>
          <w:sz w:val="24"/>
          <w:szCs w:val="24"/>
        </w:rPr>
      </w:pPr>
    </w:p>
    <w:p w:rsidR="00B03F69" w:rsidRDefault="00B03F69" w:rsidP="00DF3679">
      <w:pPr>
        <w:pStyle w:val="ConsPlusNormal"/>
        <w:ind w:left="4394" w:firstLine="709"/>
        <w:jc w:val="both"/>
        <w:rPr>
          <w:rFonts w:ascii="Times New Roman" w:hAnsi="Times New Roman" w:cs="Times New Roman"/>
          <w:sz w:val="24"/>
          <w:szCs w:val="24"/>
        </w:rPr>
      </w:pPr>
    </w:p>
    <w:p w:rsidR="00B03F69" w:rsidRDefault="00B03F69" w:rsidP="00DF3679">
      <w:pPr>
        <w:pStyle w:val="ConsPlusNormal"/>
        <w:ind w:left="4394" w:firstLine="709"/>
        <w:jc w:val="both"/>
        <w:rPr>
          <w:rFonts w:ascii="Times New Roman" w:hAnsi="Times New Roman" w:cs="Times New Roman"/>
          <w:sz w:val="24"/>
          <w:szCs w:val="24"/>
        </w:rPr>
      </w:pPr>
    </w:p>
    <w:p w:rsidR="00A12C52" w:rsidRDefault="00A12C52" w:rsidP="00E94677">
      <w:pPr>
        <w:pStyle w:val="ConsPlusNormal"/>
        <w:jc w:val="both"/>
        <w:rPr>
          <w:rFonts w:ascii="Times New Roman" w:hAnsi="Times New Roman" w:cs="Times New Roman"/>
          <w:sz w:val="24"/>
          <w:szCs w:val="24"/>
        </w:rPr>
      </w:pPr>
    </w:p>
    <w:p w:rsidR="00A12C52" w:rsidRDefault="00A12C52" w:rsidP="00B03F69">
      <w:pPr>
        <w:pStyle w:val="ConsPlusNormal"/>
        <w:contextualSpacing/>
        <w:outlineLvl w:val="2"/>
        <w:rPr>
          <w:rFonts w:ascii="Times New Roman" w:hAnsi="Times New Roman" w:cs="Times New Roman"/>
          <w:sz w:val="24"/>
          <w:szCs w:val="24"/>
        </w:rPr>
      </w:pPr>
    </w:p>
    <w:p w:rsidR="00A12C52" w:rsidRDefault="00A12C52" w:rsidP="00F25DB5">
      <w:pPr>
        <w:pStyle w:val="ConsPlusNormal"/>
        <w:jc w:val="both"/>
        <w:rPr>
          <w:rFonts w:ascii="Times New Roman" w:hAnsi="Times New Roman" w:cs="Times New Roman"/>
          <w:sz w:val="24"/>
          <w:szCs w:val="24"/>
        </w:rPr>
        <w:sectPr w:rsidR="00A12C52" w:rsidSect="001254FD">
          <w:footerReference w:type="even" r:id="rId10"/>
          <w:footerReference w:type="default" r:id="rId11"/>
          <w:footerReference w:type="first" r:id="rId12"/>
          <w:footnotePr>
            <w:pos w:val="beneathText"/>
          </w:footnotePr>
          <w:pgSz w:w="11906" w:h="16838"/>
          <w:pgMar w:top="567" w:right="567" w:bottom="567" w:left="1134" w:header="709" w:footer="709" w:gutter="0"/>
          <w:cols w:space="720"/>
          <w:docGrid w:linePitch="326"/>
        </w:sectPr>
      </w:pPr>
    </w:p>
    <w:p w:rsidR="00B613C3" w:rsidRPr="00F76BF0" w:rsidRDefault="00F25DB5" w:rsidP="00F76BF0">
      <w:pPr>
        <w:widowControl w:val="0"/>
        <w:tabs>
          <w:tab w:val="left" w:pos="9072"/>
          <w:tab w:val="left" w:pos="10206"/>
        </w:tabs>
        <w:autoSpaceDE w:val="0"/>
        <w:autoSpaceDN w:val="0"/>
        <w:adjustRightInd w:val="0"/>
        <w:ind w:left="8789"/>
      </w:pPr>
      <w:bookmarkStart w:id="0" w:name="Par1296"/>
      <w:bookmarkEnd w:id="0"/>
      <w:r w:rsidRPr="00F76BF0">
        <w:lastRenderedPageBreak/>
        <w:t xml:space="preserve"> </w:t>
      </w:r>
      <w:r w:rsidR="00B613C3" w:rsidRPr="00F76BF0">
        <w:t xml:space="preserve">Приложение № </w:t>
      </w:r>
      <w:r w:rsidRPr="00F76BF0">
        <w:t>4</w:t>
      </w:r>
    </w:p>
    <w:p w:rsidR="00F25DB5" w:rsidRPr="00F76BF0" w:rsidRDefault="00F25DB5" w:rsidP="00F76BF0">
      <w:pPr>
        <w:tabs>
          <w:tab w:val="left" w:pos="1134"/>
          <w:tab w:val="left" w:pos="9072"/>
          <w:tab w:val="left" w:pos="10206"/>
        </w:tabs>
        <w:ind w:left="8789"/>
        <w:jc w:val="both"/>
        <w:rPr>
          <w:rFonts w:eastAsia="Calibri"/>
          <w:lang w:eastAsia="en-US"/>
        </w:rPr>
      </w:pPr>
      <w:r w:rsidRPr="00F76BF0">
        <w:rPr>
          <w:rFonts w:eastAsia="Calibri"/>
          <w:lang w:eastAsia="en-US"/>
        </w:rPr>
        <w:t>к постановлению Администрации</w:t>
      </w:r>
    </w:p>
    <w:p w:rsidR="00F25DB5" w:rsidRPr="00F76BF0" w:rsidRDefault="00F25DB5" w:rsidP="00F76BF0">
      <w:pPr>
        <w:tabs>
          <w:tab w:val="left" w:pos="1134"/>
          <w:tab w:val="left" w:pos="9072"/>
          <w:tab w:val="left" w:pos="10206"/>
        </w:tabs>
        <w:ind w:left="8789"/>
        <w:jc w:val="both"/>
        <w:rPr>
          <w:rFonts w:eastAsia="Calibri"/>
          <w:lang w:eastAsia="en-US"/>
        </w:rPr>
      </w:pPr>
      <w:r w:rsidRPr="00F76BF0">
        <w:rPr>
          <w:rFonts w:eastAsia="Calibri"/>
          <w:lang w:eastAsia="en-US"/>
        </w:rPr>
        <w:t>сельского поселения Кармаскалинский сельсовет</w:t>
      </w:r>
    </w:p>
    <w:p w:rsidR="00F76BF0" w:rsidRDefault="00F25DB5" w:rsidP="00F76BF0">
      <w:pPr>
        <w:tabs>
          <w:tab w:val="left" w:pos="1134"/>
          <w:tab w:val="left" w:pos="9072"/>
          <w:tab w:val="left" w:pos="10206"/>
        </w:tabs>
        <w:ind w:left="8789"/>
        <w:jc w:val="both"/>
        <w:rPr>
          <w:rFonts w:eastAsia="Calibri"/>
          <w:lang w:eastAsia="en-US"/>
        </w:rPr>
      </w:pPr>
      <w:r w:rsidRPr="00F76BF0">
        <w:rPr>
          <w:rFonts w:eastAsia="Calibri"/>
          <w:lang w:eastAsia="en-US"/>
        </w:rPr>
        <w:t xml:space="preserve">муниципального района Кармаскалинский   район </w:t>
      </w:r>
    </w:p>
    <w:p w:rsidR="00F25DB5" w:rsidRPr="00F76BF0" w:rsidRDefault="00F25DB5" w:rsidP="00F76BF0">
      <w:pPr>
        <w:tabs>
          <w:tab w:val="left" w:pos="1134"/>
          <w:tab w:val="left" w:pos="9072"/>
          <w:tab w:val="left" w:pos="10206"/>
        </w:tabs>
        <w:ind w:left="8789"/>
        <w:jc w:val="both"/>
        <w:rPr>
          <w:rFonts w:eastAsia="Calibri"/>
          <w:lang w:eastAsia="en-US"/>
        </w:rPr>
      </w:pPr>
      <w:r w:rsidRPr="00F76BF0">
        <w:rPr>
          <w:rFonts w:eastAsia="Calibri"/>
          <w:lang w:eastAsia="en-US"/>
        </w:rPr>
        <w:t>Республики Башкортостан</w:t>
      </w:r>
    </w:p>
    <w:p w:rsidR="00EF3D59" w:rsidRPr="002E1B64" w:rsidRDefault="00EF3D59" w:rsidP="00EF3D59">
      <w:pPr>
        <w:tabs>
          <w:tab w:val="left" w:pos="1134"/>
        </w:tabs>
        <w:ind w:left="5670"/>
        <w:rPr>
          <w:rFonts w:eastAsia="Calibri"/>
          <w:sz w:val="22"/>
          <w:szCs w:val="22"/>
          <w:lang w:eastAsia="en-US"/>
        </w:rPr>
      </w:pPr>
      <w:r>
        <w:rPr>
          <w:rFonts w:eastAsia="Calibri"/>
          <w:sz w:val="22"/>
          <w:szCs w:val="22"/>
          <w:lang w:eastAsia="en-US"/>
        </w:rPr>
        <w:t xml:space="preserve">                                                       </w:t>
      </w:r>
      <w:r w:rsidRPr="002E1B64">
        <w:rPr>
          <w:rFonts w:eastAsia="Calibri"/>
          <w:sz w:val="22"/>
          <w:szCs w:val="22"/>
          <w:lang w:eastAsia="en-US"/>
        </w:rPr>
        <w:t>от «</w:t>
      </w:r>
      <w:r>
        <w:rPr>
          <w:rFonts w:eastAsia="Calibri"/>
          <w:sz w:val="22"/>
          <w:szCs w:val="22"/>
          <w:lang w:eastAsia="en-US"/>
        </w:rPr>
        <w:t>26</w:t>
      </w:r>
      <w:r w:rsidRPr="002E1B64">
        <w:rPr>
          <w:rFonts w:eastAsia="Calibri"/>
          <w:sz w:val="22"/>
          <w:szCs w:val="22"/>
          <w:lang w:eastAsia="en-US"/>
        </w:rPr>
        <w:t xml:space="preserve">» </w:t>
      </w:r>
      <w:r>
        <w:rPr>
          <w:rFonts w:eastAsia="Calibri"/>
          <w:sz w:val="22"/>
          <w:szCs w:val="22"/>
          <w:lang w:eastAsia="en-US"/>
        </w:rPr>
        <w:t xml:space="preserve"> июня </w:t>
      </w:r>
      <w:r w:rsidRPr="002E1B64">
        <w:rPr>
          <w:rFonts w:eastAsia="Calibri"/>
          <w:sz w:val="22"/>
          <w:szCs w:val="22"/>
          <w:lang w:eastAsia="en-US"/>
        </w:rPr>
        <w:t>20</w:t>
      </w:r>
      <w:r>
        <w:rPr>
          <w:rFonts w:eastAsia="Calibri"/>
          <w:sz w:val="22"/>
          <w:szCs w:val="22"/>
          <w:lang w:eastAsia="en-US"/>
        </w:rPr>
        <w:t>23</w:t>
      </w:r>
      <w:r w:rsidRPr="002E1B64">
        <w:rPr>
          <w:rFonts w:eastAsia="Calibri"/>
          <w:sz w:val="22"/>
          <w:szCs w:val="22"/>
          <w:lang w:eastAsia="en-US"/>
        </w:rPr>
        <w:t xml:space="preserve"> г. №</w:t>
      </w:r>
      <w:r>
        <w:rPr>
          <w:rFonts w:eastAsia="Calibri"/>
          <w:sz w:val="22"/>
          <w:szCs w:val="22"/>
          <w:lang w:eastAsia="en-US"/>
        </w:rPr>
        <w:t>26/1</w:t>
      </w:r>
    </w:p>
    <w:p w:rsidR="00B613C3" w:rsidRDefault="00B613C3" w:rsidP="00B613C3">
      <w:pPr>
        <w:pStyle w:val="ConsPlusNonformat"/>
        <w:jc w:val="center"/>
        <w:rPr>
          <w:rFonts w:ascii="Times New Roman" w:hAnsi="Times New Roman" w:cs="Times New Roman"/>
          <w:b/>
          <w:sz w:val="24"/>
          <w:szCs w:val="24"/>
        </w:rPr>
      </w:pPr>
    </w:p>
    <w:p w:rsidR="00B613C3" w:rsidRDefault="00B613C3" w:rsidP="00B613C3">
      <w:pPr>
        <w:pStyle w:val="ConsPlusNonformat"/>
        <w:jc w:val="center"/>
        <w:rPr>
          <w:rFonts w:ascii="Times New Roman" w:hAnsi="Times New Roman" w:cs="Times New Roman"/>
          <w:b/>
          <w:sz w:val="24"/>
          <w:szCs w:val="24"/>
        </w:rPr>
      </w:pPr>
    </w:p>
    <w:p w:rsidR="00B613C3" w:rsidRPr="00587DAC" w:rsidRDefault="00CC0502" w:rsidP="00B613C3">
      <w:pPr>
        <w:widowControl w:val="0"/>
        <w:autoSpaceDE w:val="0"/>
        <w:autoSpaceDN w:val="0"/>
        <w:adjustRightInd w:val="0"/>
        <w:jc w:val="center"/>
        <w:rPr>
          <w:b/>
          <w:sz w:val="27"/>
          <w:szCs w:val="27"/>
        </w:rPr>
      </w:pPr>
      <w:r>
        <w:rPr>
          <w:b/>
          <w:sz w:val="27"/>
          <w:szCs w:val="27"/>
        </w:rPr>
        <w:t>П</w:t>
      </w:r>
      <w:r w:rsidR="00B613C3" w:rsidRPr="00587DAC">
        <w:rPr>
          <w:b/>
          <w:sz w:val="27"/>
          <w:szCs w:val="27"/>
        </w:rPr>
        <w:t xml:space="preserve">еречень </w:t>
      </w:r>
      <w:r>
        <w:rPr>
          <w:b/>
          <w:sz w:val="27"/>
          <w:szCs w:val="27"/>
        </w:rPr>
        <w:t>общественных</w:t>
      </w:r>
      <w:r w:rsidR="00B613C3" w:rsidRPr="00587DAC">
        <w:rPr>
          <w:b/>
          <w:sz w:val="27"/>
          <w:szCs w:val="27"/>
        </w:rPr>
        <w:t xml:space="preserve"> территорий </w:t>
      </w:r>
      <w:r>
        <w:rPr>
          <w:b/>
          <w:sz w:val="27"/>
          <w:szCs w:val="27"/>
        </w:rPr>
        <w:t>муниципального района Кармаскалинский район РБ,</w:t>
      </w:r>
    </w:p>
    <w:p w:rsidR="00B613C3" w:rsidRPr="00587DAC" w:rsidRDefault="004C58D1" w:rsidP="00B613C3">
      <w:pPr>
        <w:widowControl w:val="0"/>
        <w:autoSpaceDE w:val="0"/>
        <w:autoSpaceDN w:val="0"/>
        <w:adjustRightInd w:val="0"/>
        <w:jc w:val="center"/>
        <w:rPr>
          <w:b/>
          <w:sz w:val="27"/>
          <w:szCs w:val="27"/>
        </w:rPr>
      </w:pPr>
      <w:r>
        <w:rPr>
          <w:b/>
          <w:sz w:val="27"/>
          <w:szCs w:val="27"/>
        </w:rPr>
        <w:t>п</w:t>
      </w:r>
      <w:r w:rsidR="006C63EA">
        <w:rPr>
          <w:b/>
          <w:sz w:val="27"/>
          <w:szCs w:val="27"/>
        </w:rPr>
        <w:t>одлежащих благоустройству в 2024</w:t>
      </w:r>
      <w:r w:rsidR="00B613C3" w:rsidRPr="00587DAC">
        <w:rPr>
          <w:b/>
          <w:sz w:val="27"/>
          <w:szCs w:val="27"/>
        </w:rPr>
        <w:t xml:space="preserve"> году</w:t>
      </w:r>
    </w:p>
    <w:p w:rsidR="00B613C3" w:rsidRPr="00587DAC" w:rsidRDefault="00B613C3" w:rsidP="00B613C3">
      <w:pPr>
        <w:widowControl w:val="0"/>
        <w:autoSpaceDE w:val="0"/>
        <w:autoSpaceDN w:val="0"/>
        <w:adjustRightInd w:val="0"/>
        <w:jc w:val="center"/>
        <w:rPr>
          <w:sz w:val="28"/>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190"/>
        <w:gridCol w:w="3971"/>
        <w:gridCol w:w="1265"/>
        <w:gridCol w:w="3581"/>
        <w:gridCol w:w="1366"/>
        <w:gridCol w:w="1290"/>
        <w:gridCol w:w="1276"/>
        <w:gridCol w:w="1418"/>
      </w:tblGrid>
      <w:tr w:rsidR="002D3483" w:rsidRPr="00587DAC" w:rsidTr="00B97253">
        <w:trPr>
          <w:trHeight w:val="300"/>
        </w:trPr>
        <w:tc>
          <w:tcPr>
            <w:tcW w:w="486" w:type="dxa"/>
            <w:vMerge w:val="restart"/>
            <w:shd w:val="clear" w:color="auto" w:fill="auto"/>
          </w:tcPr>
          <w:p w:rsidR="002D3483" w:rsidRPr="00587DAC" w:rsidRDefault="002D3483" w:rsidP="00216717">
            <w:pPr>
              <w:widowControl w:val="0"/>
              <w:autoSpaceDE w:val="0"/>
              <w:autoSpaceDN w:val="0"/>
              <w:adjustRightInd w:val="0"/>
              <w:jc w:val="center"/>
              <w:rPr>
                <w:rFonts w:cs="Arial"/>
                <w:sz w:val="20"/>
                <w:szCs w:val="20"/>
              </w:rPr>
            </w:pPr>
            <w:r w:rsidRPr="00587DAC">
              <w:rPr>
                <w:rFonts w:cs="Arial"/>
                <w:sz w:val="20"/>
                <w:szCs w:val="20"/>
              </w:rPr>
              <w:t>№ п/п</w:t>
            </w:r>
          </w:p>
        </w:tc>
        <w:tc>
          <w:tcPr>
            <w:tcW w:w="1190" w:type="dxa"/>
            <w:vMerge w:val="restart"/>
            <w:shd w:val="clear" w:color="auto" w:fill="auto"/>
            <w:noWrap/>
          </w:tcPr>
          <w:p w:rsidR="002D3483" w:rsidRPr="00587DAC" w:rsidRDefault="002D3483" w:rsidP="00216717">
            <w:pPr>
              <w:widowControl w:val="0"/>
              <w:autoSpaceDE w:val="0"/>
              <w:autoSpaceDN w:val="0"/>
              <w:adjustRightInd w:val="0"/>
              <w:jc w:val="center"/>
              <w:rPr>
                <w:rFonts w:cs="Arial"/>
                <w:sz w:val="20"/>
                <w:szCs w:val="20"/>
              </w:rPr>
            </w:pPr>
            <w:r w:rsidRPr="00587DAC">
              <w:rPr>
                <w:rFonts w:cs="Arial"/>
                <w:sz w:val="20"/>
                <w:szCs w:val="20"/>
              </w:rPr>
              <w:t>Период реализации</w:t>
            </w:r>
          </w:p>
        </w:tc>
        <w:tc>
          <w:tcPr>
            <w:tcW w:w="3971" w:type="dxa"/>
            <w:vMerge w:val="restart"/>
            <w:shd w:val="clear" w:color="auto" w:fill="auto"/>
            <w:noWrap/>
          </w:tcPr>
          <w:p w:rsidR="002D3483" w:rsidRPr="00587DAC" w:rsidRDefault="002D3483" w:rsidP="002D3483">
            <w:pPr>
              <w:widowControl w:val="0"/>
              <w:autoSpaceDE w:val="0"/>
              <w:autoSpaceDN w:val="0"/>
              <w:adjustRightInd w:val="0"/>
              <w:jc w:val="center"/>
              <w:rPr>
                <w:rFonts w:cs="Arial"/>
                <w:sz w:val="20"/>
                <w:szCs w:val="20"/>
              </w:rPr>
            </w:pPr>
            <w:r w:rsidRPr="00587DAC">
              <w:rPr>
                <w:rFonts w:cs="Arial"/>
                <w:sz w:val="20"/>
                <w:szCs w:val="20"/>
              </w:rPr>
              <w:t xml:space="preserve">Адрес </w:t>
            </w:r>
            <w:r>
              <w:rPr>
                <w:rFonts w:cs="Arial"/>
                <w:sz w:val="20"/>
                <w:szCs w:val="20"/>
              </w:rPr>
              <w:t>общественной</w:t>
            </w:r>
            <w:r w:rsidRPr="00587DAC">
              <w:rPr>
                <w:rFonts w:cs="Arial"/>
                <w:sz w:val="20"/>
                <w:szCs w:val="20"/>
              </w:rPr>
              <w:t xml:space="preserve"> территории</w:t>
            </w:r>
          </w:p>
        </w:tc>
        <w:tc>
          <w:tcPr>
            <w:tcW w:w="1265" w:type="dxa"/>
            <w:vMerge w:val="restart"/>
            <w:shd w:val="clear" w:color="auto" w:fill="auto"/>
            <w:noWrap/>
          </w:tcPr>
          <w:p w:rsidR="002D3483" w:rsidRPr="00587DAC" w:rsidRDefault="002D3483" w:rsidP="00216717">
            <w:pPr>
              <w:widowControl w:val="0"/>
              <w:autoSpaceDE w:val="0"/>
              <w:autoSpaceDN w:val="0"/>
              <w:adjustRightInd w:val="0"/>
              <w:jc w:val="center"/>
              <w:rPr>
                <w:rFonts w:cs="Arial"/>
                <w:sz w:val="20"/>
                <w:szCs w:val="20"/>
              </w:rPr>
            </w:pPr>
            <w:r w:rsidRPr="00587DAC">
              <w:rPr>
                <w:rFonts w:cs="Arial"/>
                <w:sz w:val="20"/>
                <w:szCs w:val="20"/>
              </w:rPr>
              <w:t>Площадь (кв. м.)</w:t>
            </w:r>
          </w:p>
          <w:p w:rsidR="002D3483" w:rsidRPr="00587DAC" w:rsidRDefault="002D3483" w:rsidP="00216717">
            <w:pPr>
              <w:widowControl w:val="0"/>
              <w:autoSpaceDE w:val="0"/>
              <w:autoSpaceDN w:val="0"/>
              <w:adjustRightInd w:val="0"/>
              <w:jc w:val="center"/>
              <w:rPr>
                <w:rFonts w:cs="Arial"/>
                <w:sz w:val="20"/>
                <w:szCs w:val="20"/>
              </w:rPr>
            </w:pPr>
            <w:r w:rsidRPr="00587DAC">
              <w:rPr>
                <w:rFonts w:cs="Arial"/>
                <w:sz w:val="20"/>
                <w:szCs w:val="20"/>
              </w:rPr>
              <w:t>Общая</w:t>
            </w:r>
          </w:p>
        </w:tc>
        <w:tc>
          <w:tcPr>
            <w:tcW w:w="3581" w:type="dxa"/>
            <w:vMerge w:val="restart"/>
            <w:shd w:val="clear" w:color="auto" w:fill="auto"/>
          </w:tcPr>
          <w:p w:rsidR="002D3483" w:rsidRPr="00587DAC" w:rsidRDefault="002D3483" w:rsidP="00216717">
            <w:pPr>
              <w:widowControl w:val="0"/>
              <w:autoSpaceDE w:val="0"/>
              <w:autoSpaceDN w:val="0"/>
              <w:adjustRightInd w:val="0"/>
              <w:jc w:val="center"/>
              <w:rPr>
                <w:rFonts w:cs="Arial"/>
                <w:sz w:val="20"/>
                <w:szCs w:val="20"/>
              </w:rPr>
            </w:pPr>
            <w:r w:rsidRPr="00587DAC">
              <w:rPr>
                <w:rFonts w:cs="Arial"/>
                <w:sz w:val="20"/>
                <w:szCs w:val="20"/>
              </w:rPr>
              <w:t>Перечень работ</w:t>
            </w:r>
          </w:p>
        </w:tc>
        <w:tc>
          <w:tcPr>
            <w:tcW w:w="5350" w:type="dxa"/>
            <w:gridSpan w:val="4"/>
            <w:shd w:val="clear" w:color="auto" w:fill="auto"/>
            <w:noWrap/>
          </w:tcPr>
          <w:p w:rsidR="002D3483" w:rsidRPr="00587DAC" w:rsidRDefault="002D3483" w:rsidP="00216717">
            <w:pPr>
              <w:widowControl w:val="0"/>
              <w:autoSpaceDE w:val="0"/>
              <w:autoSpaceDN w:val="0"/>
              <w:adjustRightInd w:val="0"/>
              <w:jc w:val="center"/>
              <w:rPr>
                <w:rFonts w:cs="Arial"/>
                <w:sz w:val="20"/>
                <w:szCs w:val="20"/>
              </w:rPr>
            </w:pPr>
            <w:r w:rsidRPr="00587DAC">
              <w:rPr>
                <w:rFonts w:cs="Arial"/>
                <w:sz w:val="20"/>
                <w:szCs w:val="20"/>
              </w:rPr>
              <w:t>Финансирование (руб.)</w:t>
            </w:r>
          </w:p>
        </w:tc>
      </w:tr>
      <w:tr w:rsidR="00687EA5" w:rsidRPr="00587DAC" w:rsidTr="00B97253">
        <w:trPr>
          <w:trHeight w:val="315"/>
        </w:trPr>
        <w:tc>
          <w:tcPr>
            <w:tcW w:w="486" w:type="dxa"/>
            <w:vMerge/>
            <w:shd w:val="clear" w:color="auto" w:fill="auto"/>
          </w:tcPr>
          <w:p w:rsidR="002D3483" w:rsidRPr="00587DAC" w:rsidRDefault="002D3483" w:rsidP="00216717">
            <w:pPr>
              <w:widowControl w:val="0"/>
              <w:autoSpaceDE w:val="0"/>
              <w:autoSpaceDN w:val="0"/>
              <w:adjustRightInd w:val="0"/>
              <w:jc w:val="center"/>
              <w:rPr>
                <w:rFonts w:cs="Arial"/>
                <w:sz w:val="20"/>
                <w:szCs w:val="20"/>
              </w:rPr>
            </w:pPr>
          </w:p>
        </w:tc>
        <w:tc>
          <w:tcPr>
            <w:tcW w:w="1190" w:type="dxa"/>
            <w:vMerge/>
            <w:shd w:val="clear" w:color="auto" w:fill="auto"/>
          </w:tcPr>
          <w:p w:rsidR="002D3483" w:rsidRPr="00587DAC" w:rsidRDefault="002D3483" w:rsidP="00216717">
            <w:pPr>
              <w:widowControl w:val="0"/>
              <w:autoSpaceDE w:val="0"/>
              <w:autoSpaceDN w:val="0"/>
              <w:adjustRightInd w:val="0"/>
              <w:jc w:val="center"/>
              <w:rPr>
                <w:rFonts w:cs="Arial"/>
                <w:sz w:val="20"/>
                <w:szCs w:val="20"/>
              </w:rPr>
            </w:pPr>
          </w:p>
        </w:tc>
        <w:tc>
          <w:tcPr>
            <w:tcW w:w="3971" w:type="dxa"/>
            <w:vMerge/>
            <w:shd w:val="clear" w:color="auto" w:fill="auto"/>
          </w:tcPr>
          <w:p w:rsidR="002D3483" w:rsidRPr="00587DAC" w:rsidRDefault="002D3483" w:rsidP="00216717">
            <w:pPr>
              <w:widowControl w:val="0"/>
              <w:autoSpaceDE w:val="0"/>
              <w:autoSpaceDN w:val="0"/>
              <w:adjustRightInd w:val="0"/>
              <w:jc w:val="center"/>
              <w:rPr>
                <w:rFonts w:cs="Arial"/>
                <w:sz w:val="20"/>
                <w:szCs w:val="20"/>
              </w:rPr>
            </w:pPr>
          </w:p>
        </w:tc>
        <w:tc>
          <w:tcPr>
            <w:tcW w:w="1265" w:type="dxa"/>
            <w:vMerge/>
            <w:shd w:val="clear" w:color="auto" w:fill="auto"/>
            <w:noWrap/>
          </w:tcPr>
          <w:p w:rsidR="002D3483" w:rsidRPr="00587DAC" w:rsidRDefault="002D3483" w:rsidP="00216717">
            <w:pPr>
              <w:widowControl w:val="0"/>
              <w:autoSpaceDE w:val="0"/>
              <w:autoSpaceDN w:val="0"/>
              <w:adjustRightInd w:val="0"/>
              <w:jc w:val="center"/>
              <w:rPr>
                <w:rFonts w:cs="Arial"/>
                <w:sz w:val="20"/>
                <w:szCs w:val="20"/>
              </w:rPr>
            </w:pPr>
          </w:p>
        </w:tc>
        <w:tc>
          <w:tcPr>
            <w:tcW w:w="3581" w:type="dxa"/>
            <w:vMerge/>
            <w:shd w:val="clear" w:color="auto" w:fill="auto"/>
          </w:tcPr>
          <w:p w:rsidR="002D3483" w:rsidRPr="00587DAC" w:rsidRDefault="002D3483" w:rsidP="00216717">
            <w:pPr>
              <w:widowControl w:val="0"/>
              <w:autoSpaceDE w:val="0"/>
              <w:autoSpaceDN w:val="0"/>
              <w:adjustRightInd w:val="0"/>
              <w:jc w:val="center"/>
              <w:rPr>
                <w:rFonts w:cs="Arial"/>
                <w:sz w:val="20"/>
                <w:szCs w:val="20"/>
              </w:rPr>
            </w:pPr>
          </w:p>
        </w:tc>
        <w:tc>
          <w:tcPr>
            <w:tcW w:w="1366" w:type="dxa"/>
            <w:shd w:val="clear" w:color="auto" w:fill="auto"/>
            <w:noWrap/>
          </w:tcPr>
          <w:p w:rsidR="002D3483" w:rsidRPr="00587DAC" w:rsidRDefault="002D3483" w:rsidP="00216717">
            <w:pPr>
              <w:widowControl w:val="0"/>
              <w:autoSpaceDE w:val="0"/>
              <w:autoSpaceDN w:val="0"/>
              <w:adjustRightInd w:val="0"/>
              <w:jc w:val="center"/>
              <w:rPr>
                <w:rFonts w:cs="Arial"/>
                <w:sz w:val="20"/>
                <w:szCs w:val="20"/>
              </w:rPr>
            </w:pPr>
            <w:r w:rsidRPr="00587DAC">
              <w:rPr>
                <w:rFonts w:cs="Arial"/>
                <w:sz w:val="20"/>
                <w:szCs w:val="20"/>
              </w:rPr>
              <w:t>Общее</w:t>
            </w:r>
          </w:p>
        </w:tc>
        <w:tc>
          <w:tcPr>
            <w:tcW w:w="1290" w:type="dxa"/>
            <w:shd w:val="clear" w:color="auto" w:fill="auto"/>
            <w:noWrap/>
          </w:tcPr>
          <w:p w:rsidR="002D3483" w:rsidRPr="00587DAC" w:rsidRDefault="002D3483" w:rsidP="009B1F36">
            <w:pPr>
              <w:widowControl w:val="0"/>
              <w:autoSpaceDE w:val="0"/>
              <w:autoSpaceDN w:val="0"/>
              <w:adjustRightInd w:val="0"/>
              <w:jc w:val="center"/>
              <w:rPr>
                <w:rFonts w:cs="Arial"/>
                <w:sz w:val="20"/>
                <w:szCs w:val="20"/>
              </w:rPr>
            </w:pPr>
            <w:r w:rsidRPr="00587DAC">
              <w:rPr>
                <w:rFonts w:cs="Arial"/>
                <w:sz w:val="20"/>
                <w:szCs w:val="20"/>
              </w:rPr>
              <w:t>Бюджет Р</w:t>
            </w:r>
            <w:r w:rsidR="009B1F36">
              <w:rPr>
                <w:rFonts w:cs="Arial"/>
                <w:sz w:val="20"/>
                <w:szCs w:val="20"/>
              </w:rPr>
              <w:t>Ф</w:t>
            </w:r>
          </w:p>
        </w:tc>
        <w:tc>
          <w:tcPr>
            <w:tcW w:w="1276" w:type="dxa"/>
            <w:shd w:val="clear" w:color="auto" w:fill="auto"/>
            <w:noWrap/>
          </w:tcPr>
          <w:p w:rsidR="002D3483" w:rsidRPr="00587DAC" w:rsidRDefault="009B1F36" w:rsidP="009B1F36">
            <w:pPr>
              <w:widowControl w:val="0"/>
              <w:autoSpaceDE w:val="0"/>
              <w:autoSpaceDN w:val="0"/>
              <w:adjustRightInd w:val="0"/>
              <w:jc w:val="center"/>
              <w:rPr>
                <w:rFonts w:cs="Arial"/>
                <w:sz w:val="20"/>
                <w:szCs w:val="20"/>
              </w:rPr>
            </w:pPr>
            <w:r w:rsidRPr="009B1F36">
              <w:rPr>
                <w:rFonts w:cs="Arial"/>
                <w:sz w:val="20"/>
                <w:szCs w:val="20"/>
              </w:rPr>
              <w:t>Бюджет Р</w:t>
            </w:r>
            <w:r>
              <w:rPr>
                <w:rFonts w:cs="Arial"/>
                <w:sz w:val="20"/>
                <w:szCs w:val="20"/>
              </w:rPr>
              <w:t>Б</w:t>
            </w:r>
          </w:p>
        </w:tc>
        <w:tc>
          <w:tcPr>
            <w:tcW w:w="1418" w:type="dxa"/>
          </w:tcPr>
          <w:p w:rsidR="002D3483" w:rsidRDefault="009B1F36" w:rsidP="00216717">
            <w:pPr>
              <w:widowControl w:val="0"/>
              <w:autoSpaceDE w:val="0"/>
              <w:autoSpaceDN w:val="0"/>
              <w:adjustRightInd w:val="0"/>
              <w:jc w:val="center"/>
              <w:rPr>
                <w:rFonts w:cs="Arial"/>
                <w:sz w:val="20"/>
                <w:szCs w:val="20"/>
              </w:rPr>
            </w:pPr>
            <w:r w:rsidRPr="009B1F36">
              <w:rPr>
                <w:rFonts w:cs="Arial"/>
                <w:sz w:val="20"/>
                <w:szCs w:val="20"/>
              </w:rPr>
              <w:t>Местный бюджет МР</w:t>
            </w:r>
          </w:p>
        </w:tc>
      </w:tr>
      <w:tr w:rsidR="00687EA5" w:rsidRPr="00587DAC" w:rsidTr="00B97253">
        <w:trPr>
          <w:trHeight w:val="600"/>
        </w:trPr>
        <w:tc>
          <w:tcPr>
            <w:tcW w:w="486" w:type="dxa"/>
            <w:shd w:val="clear" w:color="auto" w:fill="auto"/>
          </w:tcPr>
          <w:p w:rsidR="002D3483" w:rsidRPr="00587DAC" w:rsidRDefault="002D3483" w:rsidP="00B613C3">
            <w:pPr>
              <w:widowControl w:val="0"/>
              <w:numPr>
                <w:ilvl w:val="0"/>
                <w:numId w:val="31"/>
              </w:numPr>
              <w:autoSpaceDE w:val="0"/>
              <w:autoSpaceDN w:val="0"/>
              <w:adjustRightInd w:val="0"/>
              <w:jc w:val="center"/>
              <w:rPr>
                <w:rFonts w:cs="Arial"/>
                <w:sz w:val="20"/>
                <w:szCs w:val="20"/>
              </w:rPr>
            </w:pPr>
          </w:p>
        </w:tc>
        <w:tc>
          <w:tcPr>
            <w:tcW w:w="1190" w:type="dxa"/>
            <w:shd w:val="clear" w:color="auto" w:fill="auto"/>
            <w:noWrap/>
          </w:tcPr>
          <w:p w:rsidR="002D3483" w:rsidRPr="00587DAC" w:rsidRDefault="002D3483" w:rsidP="00850C3F">
            <w:pPr>
              <w:widowControl w:val="0"/>
              <w:autoSpaceDE w:val="0"/>
              <w:autoSpaceDN w:val="0"/>
              <w:adjustRightInd w:val="0"/>
              <w:jc w:val="center"/>
              <w:rPr>
                <w:rFonts w:cs="Arial"/>
              </w:rPr>
            </w:pPr>
            <w:r w:rsidRPr="00587DAC">
              <w:rPr>
                <w:rFonts w:cs="Arial"/>
              </w:rPr>
              <w:t>20</w:t>
            </w:r>
            <w:r w:rsidR="003432E3">
              <w:rPr>
                <w:rFonts w:cs="Arial"/>
              </w:rPr>
              <w:t>2</w:t>
            </w:r>
            <w:r w:rsidR="00850C3F">
              <w:rPr>
                <w:rFonts w:cs="Arial"/>
              </w:rPr>
              <w:t>4</w:t>
            </w:r>
          </w:p>
        </w:tc>
        <w:tc>
          <w:tcPr>
            <w:tcW w:w="3971" w:type="dxa"/>
            <w:shd w:val="clear" w:color="auto" w:fill="auto"/>
            <w:noWrap/>
          </w:tcPr>
          <w:p w:rsidR="002D3483" w:rsidRPr="000F09A5" w:rsidRDefault="00E06C03" w:rsidP="004C58D1">
            <w:pPr>
              <w:jc w:val="both"/>
            </w:pPr>
            <w:r w:rsidRPr="000F09A5">
              <w:t xml:space="preserve">РБ, Кармаскалинский район, </w:t>
            </w:r>
            <w:r w:rsidR="004C58D1">
              <w:t>с.Кармаскалы, ул.Чехова</w:t>
            </w:r>
            <w:r w:rsidR="00F76BF0">
              <w:t xml:space="preserve"> </w:t>
            </w:r>
            <w:r w:rsidR="000F09A5" w:rsidRPr="000F09A5">
              <w:t xml:space="preserve">Благоустройство территории парка </w:t>
            </w:r>
            <w:r w:rsidR="004C58D1">
              <w:t>«Нескучный» по улице Чехова с.Кармаскалы муниципального  р</w:t>
            </w:r>
            <w:r w:rsidR="000F09A5" w:rsidRPr="000F09A5">
              <w:t>айона  Кармаскалинский район Республики Башкортостан</w:t>
            </w:r>
          </w:p>
        </w:tc>
        <w:tc>
          <w:tcPr>
            <w:tcW w:w="1265" w:type="dxa"/>
            <w:shd w:val="clear" w:color="auto" w:fill="auto"/>
            <w:noWrap/>
          </w:tcPr>
          <w:p w:rsidR="004C58D1" w:rsidRDefault="004C58D1" w:rsidP="004F2D8B">
            <w:pPr>
              <w:widowControl w:val="0"/>
              <w:autoSpaceDE w:val="0"/>
              <w:autoSpaceDN w:val="0"/>
              <w:adjustRightInd w:val="0"/>
              <w:jc w:val="center"/>
            </w:pPr>
          </w:p>
          <w:p w:rsidR="004C58D1" w:rsidRDefault="004C58D1" w:rsidP="004F2D8B">
            <w:pPr>
              <w:widowControl w:val="0"/>
              <w:autoSpaceDE w:val="0"/>
              <w:autoSpaceDN w:val="0"/>
              <w:adjustRightInd w:val="0"/>
              <w:jc w:val="center"/>
            </w:pPr>
          </w:p>
          <w:p w:rsidR="004C58D1" w:rsidRDefault="004C58D1" w:rsidP="004F2D8B">
            <w:pPr>
              <w:widowControl w:val="0"/>
              <w:autoSpaceDE w:val="0"/>
              <w:autoSpaceDN w:val="0"/>
              <w:adjustRightInd w:val="0"/>
              <w:jc w:val="center"/>
            </w:pPr>
          </w:p>
          <w:p w:rsidR="002D3483" w:rsidRPr="00587DAC" w:rsidRDefault="004C58D1" w:rsidP="004F2D8B">
            <w:pPr>
              <w:widowControl w:val="0"/>
              <w:autoSpaceDE w:val="0"/>
              <w:autoSpaceDN w:val="0"/>
              <w:adjustRightInd w:val="0"/>
              <w:jc w:val="center"/>
              <w:rPr>
                <w:rFonts w:cs="Arial"/>
                <w:sz w:val="20"/>
                <w:szCs w:val="20"/>
              </w:rPr>
            </w:pPr>
            <w:r>
              <w:t>20000</w:t>
            </w:r>
          </w:p>
        </w:tc>
        <w:tc>
          <w:tcPr>
            <w:tcW w:w="3581" w:type="dxa"/>
            <w:shd w:val="clear" w:color="auto" w:fill="auto"/>
          </w:tcPr>
          <w:p w:rsidR="002D3483" w:rsidRPr="003105FB" w:rsidRDefault="004C58D1" w:rsidP="00850C3F">
            <w:r>
              <w:t xml:space="preserve">Планировка территории, </w:t>
            </w:r>
            <w:r w:rsidR="00850C3F">
              <w:t>о</w:t>
            </w:r>
            <w:r>
              <w:t xml:space="preserve">бустройство </w:t>
            </w:r>
            <w:r w:rsidR="00850C3F">
              <w:t>спортивной площадки, пешеходные дорожки</w:t>
            </w:r>
            <w:r w:rsidR="000D5919">
              <w:t>, уличные тренажеры, МАФ (скамейки, урны и т.д.), озеленение, видеонаблюдение, освещение.</w:t>
            </w:r>
          </w:p>
        </w:tc>
        <w:tc>
          <w:tcPr>
            <w:tcW w:w="1366" w:type="dxa"/>
            <w:shd w:val="clear" w:color="auto" w:fill="auto"/>
            <w:noWrap/>
          </w:tcPr>
          <w:p w:rsidR="004C58D1" w:rsidRDefault="004C58D1" w:rsidP="004C58D1">
            <w:pPr>
              <w:jc w:val="center"/>
              <w:rPr>
                <w:sz w:val="20"/>
                <w:szCs w:val="20"/>
              </w:rPr>
            </w:pPr>
          </w:p>
          <w:p w:rsidR="004C58D1" w:rsidRDefault="004C58D1" w:rsidP="004C58D1">
            <w:pPr>
              <w:jc w:val="center"/>
              <w:rPr>
                <w:sz w:val="20"/>
                <w:szCs w:val="20"/>
              </w:rPr>
            </w:pPr>
          </w:p>
          <w:p w:rsidR="004C58D1" w:rsidRDefault="004C58D1" w:rsidP="004C58D1">
            <w:pPr>
              <w:jc w:val="center"/>
              <w:rPr>
                <w:sz w:val="20"/>
                <w:szCs w:val="20"/>
              </w:rPr>
            </w:pPr>
          </w:p>
          <w:p w:rsidR="004C58D1" w:rsidRDefault="004C58D1" w:rsidP="004C58D1">
            <w:pPr>
              <w:rPr>
                <w:sz w:val="20"/>
                <w:szCs w:val="20"/>
              </w:rPr>
            </w:pPr>
          </w:p>
          <w:p w:rsidR="000A5E38" w:rsidRPr="00587DAC" w:rsidRDefault="00E32EF3" w:rsidP="000D5919">
            <w:pPr>
              <w:jc w:val="center"/>
              <w:rPr>
                <w:sz w:val="20"/>
                <w:szCs w:val="20"/>
              </w:rPr>
            </w:pPr>
            <w:r>
              <w:rPr>
                <w:sz w:val="20"/>
                <w:szCs w:val="20"/>
              </w:rPr>
              <w:t>6293008,61</w:t>
            </w:r>
          </w:p>
        </w:tc>
        <w:tc>
          <w:tcPr>
            <w:tcW w:w="1290" w:type="dxa"/>
            <w:shd w:val="clear" w:color="auto" w:fill="auto"/>
            <w:noWrap/>
          </w:tcPr>
          <w:p w:rsidR="004C58D1" w:rsidRDefault="004C58D1" w:rsidP="004C58D1">
            <w:pPr>
              <w:rPr>
                <w:sz w:val="20"/>
                <w:szCs w:val="20"/>
              </w:rPr>
            </w:pPr>
          </w:p>
          <w:p w:rsidR="004C58D1" w:rsidRDefault="004C58D1" w:rsidP="004C58D1">
            <w:pPr>
              <w:rPr>
                <w:sz w:val="20"/>
                <w:szCs w:val="20"/>
              </w:rPr>
            </w:pPr>
          </w:p>
          <w:p w:rsidR="004C58D1" w:rsidRDefault="004C58D1" w:rsidP="004C58D1">
            <w:pPr>
              <w:rPr>
                <w:sz w:val="20"/>
                <w:szCs w:val="20"/>
              </w:rPr>
            </w:pPr>
          </w:p>
          <w:p w:rsidR="004C58D1" w:rsidRDefault="004C58D1" w:rsidP="004C58D1">
            <w:pPr>
              <w:rPr>
                <w:sz w:val="20"/>
                <w:szCs w:val="20"/>
              </w:rPr>
            </w:pPr>
          </w:p>
          <w:p w:rsidR="002D3483" w:rsidRPr="00587DAC" w:rsidRDefault="00E32EF3" w:rsidP="000D5919">
            <w:pPr>
              <w:jc w:val="center"/>
              <w:rPr>
                <w:sz w:val="20"/>
                <w:szCs w:val="20"/>
              </w:rPr>
            </w:pPr>
            <w:r>
              <w:rPr>
                <w:sz w:val="20"/>
                <w:szCs w:val="20"/>
              </w:rPr>
              <w:t>5586000,00</w:t>
            </w:r>
          </w:p>
        </w:tc>
        <w:tc>
          <w:tcPr>
            <w:tcW w:w="1276" w:type="dxa"/>
            <w:shd w:val="clear" w:color="auto" w:fill="auto"/>
            <w:noWrap/>
          </w:tcPr>
          <w:p w:rsidR="004C58D1" w:rsidRDefault="004C58D1" w:rsidP="00754388">
            <w:pPr>
              <w:jc w:val="center"/>
              <w:rPr>
                <w:sz w:val="20"/>
                <w:szCs w:val="20"/>
              </w:rPr>
            </w:pPr>
          </w:p>
          <w:p w:rsidR="004C58D1" w:rsidRDefault="004C58D1" w:rsidP="00754388">
            <w:pPr>
              <w:jc w:val="center"/>
              <w:rPr>
                <w:sz w:val="20"/>
                <w:szCs w:val="20"/>
              </w:rPr>
            </w:pPr>
          </w:p>
          <w:p w:rsidR="004C58D1" w:rsidRDefault="004C58D1" w:rsidP="00754388">
            <w:pPr>
              <w:jc w:val="center"/>
              <w:rPr>
                <w:sz w:val="20"/>
                <w:szCs w:val="20"/>
              </w:rPr>
            </w:pPr>
          </w:p>
          <w:p w:rsidR="004C58D1" w:rsidRDefault="004C58D1" w:rsidP="00754388">
            <w:pPr>
              <w:jc w:val="center"/>
              <w:rPr>
                <w:sz w:val="20"/>
                <w:szCs w:val="20"/>
              </w:rPr>
            </w:pPr>
          </w:p>
          <w:p w:rsidR="002D3483" w:rsidRPr="00587DAC" w:rsidRDefault="00E32EF3" w:rsidP="00754388">
            <w:pPr>
              <w:jc w:val="center"/>
              <w:rPr>
                <w:sz w:val="20"/>
                <w:szCs w:val="20"/>
              </w:rPr>
            </w:pPr>
            <w:r>
              <w:rPr>
                <w:sz w:val="20"/>
                <w:szCs w:val="20"/>
              </w:rPr>
              <w:t>114000,00</w:t>
            </w:r>
          </w:p>
        </w:tc>
        <w:tc>
          <w:tcPr>
            <w:tcW w:w="1418" w:type="dxa"/>
          </w:tcPr>
          <w:p w:rsidR="004C58D1" w:rsidRDefault="004C58D1" w:rsidP="00754388">
            <w:pPr>
              <w:jc w:val="center"/>
              <w:rPr>
                <w:sz w:val="20"/>
                <w:szCs w:val="20"/>
              </w:rPr>
            </w:pPr>
          </w:p>
          <w:p w:rsidR="004C58D1" w:rsidRDefault="004C58D1" w:rsidP="00754388">
            <w:pPr>
              <w:jc w:val="center"/>
              <w:rPr>
                <w:sz w:val="20"/>
                <w:szCs w:val="20"/>
              </w:rPr>
            </w:pPr>
          </w:p>
          <w:p w:rsidR="004C58D1" w:rsidRDefault="004C58D1" w:rsidP="00754388">
            <w:pPr>
              <w:jc w:val="center"/>
              <w:rPr>
                <w:sz w:val="20"/>
                <w:szCs w:val="20"/>
              </w:rPr>
            </w:pPr>
          </w:p>
          <w:p w:rsidR="004C58D1" w:rsidRDefault="004C58D1" w:rsidP="00754388">
            <w:pPr>
              <w:jc w:val="center"/>
              <w:rPr>
                <w:sz w:val="20"/>
                <w:szCs w:val="20"/>
              </w:rPr>
            </w:pPr>
          </w:p>
          <w:p w:rsidR="006D20A0" w:rsidRPr="00587DAC" w:rsidRDefault="00E32EF3" w:rsidP="00C50500">
            <w:pPr>
              <w:jc w:val="center"/>
              <w:rPr>
                <w:sz w:val="20"/>
                <w:szCs w:val="20"/>
              </w:rPr>
            </w:pPr>
            <w:r>
              <w:rPr>
                <w:sz w:val="20"/>
                <w:szCs w:val="20"/>
              </w:rPr>
              <w:t>593008,61</w:t>
            </w:r>
          </w:p>
        </w:tc>
      </w:tr>
      <w:tr w:rsidR="0010218B" w:rsidRPr="00587DAC" w:rsidTr="00B97253">
        <w:trPr>
          <w:trHeight w:val="315"/>
        </w:trPr>
        <w:tc>
          <w:tcPr>
            <w:tcW w:w="5647" w:type="dxa"/>
            <w:gridSpan w:val="3"/>
            <w:shd w:val="clear" w:color="auto" w:fill="auto"/>
          </w:tcPr>
          <w:p w:rsidR="0010218B" w:rsidRPr="00587DAC" w:rsidRDefault="0010218B" w:rsidP="00216717">
            <w:pPr>
              <w:widowControl w:val="0"/>
              <w:autoSpaceDE w:val="0"/>
              <w:autoSpaceDN w:val="0"/>
              <w:adjustRightInd w:val="0"/>
              <w:jc w:val="center"/>
              <w:rPr>
                <w:rFonts w:cs="Arial"/>
                <w:sz w:val="20"/>
                <w:szCs w:val="20"/>
              </w:rPr>
            </w:pPr>
            <w:r w:rsidRPr="00587DAC">
              <w:rPr>
                <w:rFonts w:cs="Arial"/>
                <w:sz w:val="20"/>
                <w:szCs w:val="20"/>
              </w:rPr>
              <w:t>Итого</w:t>
            </w:r>
          </w:p>
        </w:tc>
        <w:tc>
          <w:tcPr>
            <w:tcW w:w="1265" w:type="dxa"/>
            <w:shd w:val="clear" w:color="auto" w:fill="auto"/>
            <w:noWrap/>
          </w:tcPr>
          <w:p w:rsidR="0010218B" w:rsidRPr="00587DAC" w:rsidRDefault="0010218B" w:rsidP="00216717">
            <w:pPr>
              <w:widowControl w:val="0"/>
              <w:autoSpaceDE w:val="0"/>
              <w:autoSpaceDN w:val="0"/>
              <w:adjustRightInd w:val="0"/>
              <w:jc w:val="right"/>
              <w:rPr>
                <w:rFonts w:cs="Arial"/>
                <w:sz w:val="20"/>
                <w:szCs w:val="20"/>
              </w:rPr>
            </w:pPr>
          </w:p>
        </w:tc>
        <w:tc>
          <w:tcPr>
            <w:tcW w:w="3581" w:type="dxa"/>
            <w:shd w:val="clear" w:color="auto" w:fill="auto"/>
          </w:tcPr>
          <w:p w:rsidR="0010218B" w:rsidRPr="00587DAC" w:rsidRDefault="0010218B" w:rsidP="00216717">
            <w:pPr>
              <w:widowControl w:val="0"/>
              <w:autoSpaceDE w:val="0"/>
              <w:autoSpaceDN w:val="0"/>
              <w:adjustRightInd w:val="0"/>
              <w:jc w:val="center"/>
              <w:rPr>
                <w:rFonts w:cs="Arial"/>
                <w:sz w:val="20"/>
                <w:szCs w:val="20"/>
              </w:rPr>
            </w:pPr>
            <w:r w:rsidRPr="00587DAC">
              <w:rPr>
                <w:rFonts w:cs="Arial"/>
                <w:sz w:val="20"/>
                <w:szCs w:val="20"/>
              </w:rPr>
              <w:t>-</w:t>
            </w:r>
          </w:p>
        </w:tc>
        <w:tc>
          <w:tcPr>
            <w:tcW w:w="1366" w:type="dxa"/>
            <w:shd w:val="clear" w:color="auto" w:fill="auto"/>
            <w:noWrap/>
          </w:tcPr>
          <w:p w:rsidR="0010218B" w:rsidRPr="00587DAC" w:rsidRDefault="000D5919" w:rsidP="000D5919">
            <w:pPr>
              <w:jc w:val="center"/>
              <w:rPr>
                <w:sz w:val="20"/>
                <w:szCs w:val="20"/>
              </w:rPr>
            </w:pPr>
            <w:r>
              <w:rPr>
                <w:sz w:val="20"/>
                <w:szCs w:val="20"/>
              </w:rPr>
              <w:t>0*</w:t>
            </w:r>
          </w:p>
        </w:tc>
        <w:tc>
          <w:tcPr>
            <w:tcW w:w="1290" w:type="dxa"/>
            <w:shd w:val="clear" w:color="auto" w:fill="auto"/>
            <w:noWrap/>
          </w:tcPr>
          <w:p w:rsidR="0010218B" w:rsidRPr="00587DAC" w:rsidRDefault="000D5919" w:rsidP="003D39E9">
            <w:pPr>
              <w:jc w:val="center"/>
              <w:rPr>
                <w:sz w:val="20"/>
                <w:szCs w:val="20"/>
              </w:rPr>
            </w:pPr>
            <w:r>
              <w:rPr>
                <w:sz w:val="20"/>
                <w:szCs w:val="20"/>
              </w:rPr>
              <w:t>0*</w:t>
            </w:r>
          </w:p>
        </w:tc>
        <w:tc>
          <w:tcPr>
            <w:tcW w:w="1276" w:type="dxa"/>
            <w:shd w:val="clear" w:color="auto" w:fill="auto"/>
            <w:noWrap/>
          </w:tcPr>
          <w:p w:rsidR="0010218B" w:rsidRPr="00587DAC" w:rsidRDefault="000D5919" w:rsidP="003D39E9">
            <w:pPr>
              <w:jc w:val="center"/>
              <w:rPr>
                <w:sz w:val="20"/>
                <w:szCs w:val="20"/>
              </w:rPr>
            </w:pPr>
            <w:r>
              <w:rPr>
                <w:sz w:val="20"/>
                <w:szCs w:val="20"/>
              </w:rPr>
              <w:t>0*</w:t>
            </w:r>
          </w:p>
        </w:tc>
        <w:tc>
          <w:tcPr>
            <w:tcW w:w="1418" w:type="dxa"/>
          </w:tcPr>
          <w:p w:rsidR="0010218B" w:rsidRPr="00587DAC" w:rsidRDefault="000D5919" w:rsidP="003D39E9">
            <w:pPr>
              <w:jc w:val="center"/>
              <w:rPr>
                <w:sz w:val="20"/>
                <w:szCs w:val="20"/>
              </w:rPr>
            </w:pPr>
            <w:r>
              <w:rPr>
                <w:sz w:val="20"/>
                <w:szCs w:val="20"/>
              </w:rPr>
              <w:t>0*</w:t>
            </w:r>
          </w:p>
        </w:tc>
      </w:tr>
    </w:tbl>
    <w:p w:rsidR="00E06C03" w:rsidRDefault="00E06C03" w:rsidP="000D5919">
      <w:pPr>
        <w:pStyle w:val="ConsPlusNonformat"/>
        <w:jc w:val="both"/>
        <w:rPr>
          <w:rFonts w:ascii="Times New Roman" w:hAnsi="Times New Roman" w:cs="Times New Roman"/>
          <w:b/>
          <w:sz w:val="24"/>
          <w:szCs w:val="24"/>
        </w:rPr>
      </w:pPr>
    </w:p>
    <w:p w:rsidR="000D5919" w:rsidRPr="000D5919" w:rsidRDefault="000D5919" w:rsidP="000D5919">
      <w:pPr>
        <w:pStyle w:val="ConsPlusNonformat"/>
        <w:jc w:val="both"/>
        <w:rPr>
          <w:rFonts w:ascii="Times New Roman" w:hAnsi="Times New Roman" w:cs="Times New Roman"/>
          <w:sz w:val="16"/>
          <w:szCs w:val="16"/>
        </w:rPr>
      </w:pPr>
      <w:r>
        <w:rPr>
          <w:rFonts w:ascii="Times New Roman" w:hAnsi="Times New Roman" w:cs="Times New Roman"/>
          <w:sz w:val="16"/>
          <w:szCs w:val="16"/>
        </w:rPr>
        <w:t>*</w:t>
      </w:r>
      <w:r w:rsidR="006C63EA">
        <w:rPr>
          <w:rFonts w:ascii="Times New Roman" w:hAnsi="Times New Roman" w:cs="Times New Roman"/>
          <w:sz w:val="16"/>
          <w:szCs w:val="16"/>
        </w:rPr>
        <w:t>дополнительно будут внесены изменения по мере поступления денежных средств на 2024 год</w:t>
      </w:r>
    </w:p>
    <w:p w:rsidR="00E06C03" w:rsidRDefault="00E06C03" w:rsidP="00946C21">
      <w:pPr>
        <w:pStyle w:val="ConsPlusNonformat"/>
        <w:jc w:val="center"/>
        <w:rPr>
          <w:rFonts w:ascii="Times New Roman" w:hAnsi="Times New Roman" w:cs="Times New Roman"/>
          <w:b/>
          <w:sz w:val="24"/>
          <w:szCs w:val="24"/>
        </w:rPr>
      </w:pPr>
    </w:p>
    <w:p w:rsidR="004B0B34" w:rsidRDefault="004B0B34" w:rsidP="00946C21">
      <w:pPr>
        <w:pStyle w:val="ConsPlusNonformat"/>
        <w:jc w:val="center"/>
        <w:rPr>
          <w:rFonts w:ascii="Times New Roman" w:hAnsi="Times New Roman" w:cs="Times New Roman"/>
          <w:b/>
          <w:sz w:val="24"/>
          <w:szCs w:val="24"/>
        </w:rPr>
      </w:pPr>
    </w:p>
    <w:p w:rsidR="006003E8" w:rsidRDefault="006003E8" w:rsidP="00946C21">
      <w:pPr>
        <w:pStyle w:val="ConsPlusNonformat"/>
        <w:jc w:val="center"/>
        <w:rPr>
          <w:rFonts w:ascii="Times New Roman" w:hAnsi="Times New Roman" w:cs="Times New Roman"/>
          <w:b/>
          <w:sz w:val="24"/>
          <w:szCs w:val="24"/>
        </w:rPr>
      </w:pPr>
    </w:p>
    <w:p w:rsidR="006C63EA" w:rsidRDefault="006C63EA" w:rsidP="00946C21">
      <w:pPr>
        <w:pStyle w:val="ConsPlusNonformat"/>
        <w:jc w:val="center"/>
        <w:rPr>
          <w:rFonts w:ascii="Times New Roman" w:hAnsi="Times New Roman" w:cs="Times New Roman"/>
          <w:b/>
          <w:sz w:val="24"/>
          <w:szCs w:val="24"/>
        </w:rPr>
      </w:pPr>
    </w:p>
    <w:p w:rsidR="006C63EA" w:rsidRDefault="006C63EA" w:rsidP="00946C21">
      <w:pPr>
        <w:pStyle w:val="ConsPlusNonformat"/>
        <w:jc w:val="center"/>
        <w:rPr>
          <w:rFonts w:ascii="Times New Roman" w:hAnsi="Times New Roman" w:cs="Times New Roman"/>
          <w:b/>
          <w:sz w:val="24"/>
          <w:szCs w:val="24"/>
        </w:rPr>
      </w:pPr>
    </w:p>
    <w:p w:rsidR="006003E8" w:rsidRDefault="006003E8" w:rsidP="00946C21">
      <w:pPr>
        <w:pStyle w:val="ConsPlusNonformat"/>
        <w:jc w:val="center"/>
        <w:rPr>
          <w:rFonts w:ascii="Times New Roman" w:hAnsi="Times New Roman" w:cs="Times New Roman"/>
          <w:b/>
          <w:sz w:val="24"/>
          <w:szCs w:val="24"/>
        </w:rPr>
      </w:pPr>
    </w:p>
    <w:p w:rsidR="00F25DB5" w:rsidRDefault="00F25DB5" w:rsidP="00946C21">
      <w:pPr>
        <w:pStyle w:val="ConsPlusNonformat"/>
        <w:jc w:val="center"/>
        <w:rPr>
          <w:rFonts w:ascii="Times New Roman" w:hAnsi="Times New Roman" w:cs="Times New Roman"/>
          <w:b/>
          <w:sz w:val="24"/>
          <w:szCs w:val="24"/>
        </w:rPr>
      </w:pPr>
    </w:p>
    <w:p w:rsidR="00F25DB5" w:rsidRDefault="00F25DB5" w:rsidP="00946C21">
      <w:pPr>
        <w:pStyle w:val="ConsPlusNonformat"/>
        <w:jc w:val="center"/>
        <w:rPr>
          <w:rFonts w:ascii="Times New Roman" w:hAnsi="Times New Roman" w:cs="Times New Roman"/>
          <w:b/>
          <w:sz w:val="24"/>
          <w:szCs w:val="24"/>
        </w:rPr>
      </w:pPr>
    </w:p>
    <w:p w:rsidR="00F25DB5" w:rsidRDefault="00F25DB5" w:rsidP="00946C21">
      <w:pPr>
        <w:pStyle w:val="ConsPlusNonformat"/>
        <w:jc w:val="center"/>
        <w:rPr>
          <w:rFonts w:ascii="Times New Roman" w:hAnsi="Times New Roman" w:cs="Times New Roman"/>
          <w:b/>
          <w:sz w:val="24"/>
          <w:szCs w:val="24"/>
        </w:rPr>
      </w:pPr>
    </w:p>
    <w:p w:rsidR="00F25DB5" w:rsidRDefault="00F25DB5" w:rsidP="00946C21">
      <w:pPr>
        <w:pStyle w:val="ConsPlusNonformat"/>
        <w:jc w:val="center"/>
        <w:rPr>
          <w:rFonts w:ascii="Times New Roman" w:hAnsi="Times New Roman" w:cs="Times New Roman"/>
          <w:b/>
          <w:sz w:val="24"/>
          <w:szCs w:val="24"/>
        </w:rPr>
      </w:pPr>
    </w:p>
    <w:p w:rsidR="00F25DB5" w:rsidRDefault="00F25DB5" w:rsidP="00946C21">
      <w:pPr>
        <w:pStyle w:val="ConsPlusNonformat"/>
        <w:jc w:val="center"/>
        <w:rPr>
          <w:rFonts w:ascii="Times New Roman" w:hAnsi="Times New Roman" w:cs="Times New Roman"/>
          <w:b/>
          <w:sz w:val="24"/>
          <w:szCs w:val="24"/>
        </w:rPr>
      </w:pPr>
    </w:p>
    <w:p w:rsidR="006003E8" w:rsidRDefault="006003E8" w:rsidP="00946C21">
      <w:pPr>
        <w:pStyle w:val="ConsPlusNonformat"/>
        <w:jc w:val="center"/>
        <w:rPr>
          <w:rFonts w:ascii="Times New Roman" w:hAnsi="Times New Roman" w:cs="Times New Roman"/>
          <w:b/>
          <w:sz w:val="24"/>
          <w:szCs w:val="24"/>
        </w:rPr>
      </w:pPr>
    </w:p>
    <w:p w:rsidR="004B0B34" w:rsidRDefault="004B0B34" w:rsidP="004B0B34">
      <w:pPr>
        <w:pStyle w:val="ConsPlusNormal"/>
        <w:ind w:left="8931"/>
        <w:contextualSpacing/>
        <w:outlineLvl w:val="2"/>
        <w:rPr>
          <w:rFonts w:ascii="Times New Roman" w:hAnsi="Times New Roman" w:cs="Times New Roman"/>
          <w:sz w:val="24"/>
          <w:szCs w:val="24"/>
        </w:rPr>
      </w:pPr>
      <w:r>
        <w:rPr>
          <w:rFonts w:ascii="Times New Roman" w:hAnsi="Times New Roman" w:cs="Times New Roman"/>
          <w:sz w:val="22"/>
          <w:szCs w:val="22"/>
        </w:rPr>
        <w:lastRenderedPageBreak/>
        <w:t xml:space="preserve">Приложение № </w:t>
      </w:r>
      <w:r w:rsidR="002F2079">
        <w:rPr>
          <w:rFonts w:ascii="Times New Roman" w:hAnsi="Times New Roman" w:cs="Times New Roman"/>
          <w:sz w:val="22"/>
          <w:szCs w:val="22"/>
        </w:rPr>
        <w:t>6</w:t>
      </w:r>
    </w:p>
    <w:p w:rsidR="002F2079" w:rsidRPr="00FA164D" w:rsidRDefault="002F2079" w:rsidP="002F2079">
      <w:pPr>
        <w:tabs>
          <w:tab w:val="left" w:pos="1134"/>
        </w:tabs>
        <w:ind w:left="8931"/>
        <w:rPr>
          <w:rFonts w:eastAsia="Calibri"/>
          <w:sz w:val="22"/>
          <w:szCs w:val="22"/>
          <w:lang w:eastAsia="en-US"/>
        </w:rPr>
      </w:pPr>
      <w:r w:rsidRPr="00FA164D">
        <w:rPr>
          <w:rFonts w:eastAsia="Calibri"/>
          <w:sz w:val="22"/>
          <w:szCs w:val="22"/>
          <w:lang w:eastAsia="en-US"/>
        </w:rPr>
        <w:t>к постановлению Администрации</w:t>
      </w:r>
    </w:p>
    <w:p w:rsidR="002F2079" w:rsidRDefault="002F2079" w:rsidP="002F2079">
      <w:pPr>
        <w:tabs>
          <w:tab w:val="left" w:pos="1134"/>
        </w:tabs>
        <w:ind w:left="8931"/>
        <w:rPr>
          <w:rFonts w:eastAsia="Calibri"/>
          <w:sz w:val="22"/>
          <w:szCs w:val="22"/>
          <w:lang w:eastAsia="en-US"/>
        </w:rPr>
      </w:pPr>
      <w:r>
        <w:rPr>
          <w:rFonts w:eastAsia="Calibri"/>
          <w:sz w:val="22"/>
          <w:szCs w:val="22"/>
          <w:lang w:eastAsia="en-US"/>
        </w:rPr>
        <w:t>сельского поселения Кармаскалинский сельсовет</w:t>
      </w:r>
    </w:p>
    <w:p w:rsidR="002F2079" w:rsidRDefault="002F2079" w:rsidP="002F2079">
      <w:pPr>
        <w:tabs>
          <w:tab w:val="left" w:pos="1134"/>
        </w:tabs>
        <w:ind w:left="8931"/>
        <w:rPr>
          <w:rFonts w:eastAsia="Calibri"/>
          <w:sz w:val="22"/>
          <w:szCs w:val="22"/>
          <w:lang w:eastAsia="en-US"/>
        </w:rPr>
      </w:pPr>
      <w:r>
        <w:rPr>
          <w:rFonts w:eastAsia="Calibri"/>
          <w:sz w:val="22"/>
          <w:szCs w:val="22"/>
          <w:lang w:eastAsia="en-US"/>
        </w:rPr>
        <w:t>м</w:t>
      </w:r>
      <w:r w:rsidRPr="00FA164D">
        <w:rPr>
          <w:rFonts w:eastAsia="Calibri"/>
          <w:sz w:val="22"/>
          <w:szCs w:val="22"/>
          <w:lang w:eastAsia="en-US"/>
        </w:rPr>
        <w:t xml:space="preserve">униципального района Кармаскалинский   район </w:t>
      </w:r>
    </w:p>
    <w:p w:rsidR="002F2079" w:rsidRPr="002E1B64" w:rsidRDefault="002F2079" w:rsidP="002F2079">
      <w:pPr>
        <w:tabs>
          <w:tab w:val="left" w:pos="1134"/>
        </w:tabs>
        <w:ind w:left="8931"/>
        <w:rPr>
          <w:rFonts w:eastAsia="Calibri"/>
          <w:sz w:val="22"/>
          <w:szCs w:val="22"/>
          <w:lang w:eastAsia="en-US"/>
        </w:rPr>
      </w:pPr>
      <w:r w:rsidRPr="00FA164D">
        <w:rPr>
          <w:rFonts w:eastAsia="Calibri"/>
          <w:sz w:val="22"/>
          <w:szCs w:val="22"/>
          <w:lang w:eastAsia="en-US"/>
        </w:rPr>
        <w:t>Республики Башкортостан</w:t>
      </w:r>
    </w:p>
    <w:p w:rsidR="00EF3D59" w:rsidRPr="002E1B64" w:rsidRDefault="00EF3D59" w:rsidP="00EF3D59">
      <w:pPr>
        <w:tabs>
          <w:tab w:val="left" w:pos="1134"/>
        </w:tabs>
        <w:ind w:left="5670"/>
        <w:rPr>
          <w:rFonts w:eastAsia="Calibri"/>
          <w:sz w:val="22"/>
          <w:szCs w:val="22"/>
          <w:lang w:eastAsia="en-US"/>
        </w:rPr>
      </w:pPr>
      <w:r>
        <w:rPr>
          <w:rFonts w:eastAsia="Calibri"/>
          <w:sz w:val="22"/>
          <w:szCs w:val="22"/>
          <w:lang w:eastAsia="en-US"/>
        </w:rPr>
        <w:t xml:space="preserve">                                                           </w:t>
      </w:r>
      <w:bookmarkStart w:id="1" w:name="_GoBack"/>
      <w:bookmarkEnd w:id="1"/>
      <w:r w:rsidRPr="002E1B64">
        <w:rPr>
          <w:rFonts w:eastAsia="Calibri"/>
          <w:sz w:val="22"/>
          <w:szCs w:val="22"/>
          <w:lang w:eastAsia="en-US"/>
        </w:rPr>
        <w:t>от «</w:t>
      </w:r>
      <w:r>
        <w:rPr>
          <w:rFonts w:eastAsia="Calibri"/>
          <w:sz w:val="22"/>
          <w:szCs w:val="22"/>
          <w:lang w:eastAsia="en-US"/>
        </w:rPr>
        <w:t>26</w:t>
      </w:r>
      <w:r w:rsidRPr="002E1B64">
        <w:rPr>
          <w:rFonts w:eastAsia="Calibri"/>
          <w:sz w:val="22"/>
          <w:szCs w:val="22"/>
          <w:lang w:eastAsia="en-US"/>
        </w:rPr>
        <w:t xml:space="preserve">» </w:t>
      </w:r>
      <w:r>
        <w:rPr>
          <w:rFonts w:eastAsia="Calibri"/>
          <w:sz w:val="22"/>
          <w:szCs w:val="22"/>
          <w:lang w:eastAsia="en-US"/>
        </w:rPr>
        <w:t xml:space="preserve"> июня </w:t>
      </w:r>
      <w:r w:rsidRPr="002E1B64">
        <w:rPr>
          <w:rFonts w:eastAsia="Calibri"/>
          <w:sz w:val="22"/>
          <w:szCs w:val="22"/>
          <w:lang w:eastAsia="en-US"/>
        </w:rPr>
        <w:t>20</w:t>
      </w:r>
      <w:r>
        <w:rPr>
          <w:rFonts w:eastAsia="Calibri"/>
          <w:sz w:val="22"/>
          <w:szCs w:val="22"/>
          <w:lang w:eastAsia="en-US"/>
        </w:rPr>
        <w:t>23</w:t>
      </w:r>
      <w:r w:rsidRPr="002E1B64">
        <w:rPr>
          <w:rFonts w:eastAsia="Calibri"/>
          <w:sz w:val="22"/>
          <w:szCs w:val="22"/>
          <w:lang w:eastAsia="en-US"/>
        </w:rPr>
        <w:t xml:space="preserve"> г. №</w:t>
      </w:r>
      <w:r>
        <w:rPr>
          <w:rFonts w:eastAsia="Calibri"/>
          <w:sz w:val="22"/>
          <w:szCs w:val="22"/>
          <w:lang w:eastAsia="en-US"/>
        </w:rPr>
        <w:t>26/1</w:t>
      </w:r>
    </w:p>
    <w:p w:rsidR="004B0B34" w:rsidRDefault="004B0B34" w:rsidP="004B0B34">
      <w:pPr>
        <w:pStyle w:val="ConsPlusNonformat"/>
        <w:rPr>
          <w:rFonts w:ascii="Times New Roman" w:hAnsi="Times New Roman" w:cs="Times New Roman"/>
          <w:b/>
          <w:sz w:val="24"/>
          <w:szCs w:val="24"/>
        </w:rPr>
      </w:pPr>
    </w:p>
    <w:tbl>
      <w:tblPr>
        <w:tblW w:w="16153" w:type="dxa"/>
        <w:tblInd w:w="-176" w:type="dxa"/>
        <w:tblLayout w:type="fixed"/>
        <w:tblLook w:val="04A0" w:firstRow="1" w:lastRow="0" w:firstColumn="1" w:lastColumn="0" w:noHBand="0" w:noVBand="1"/>
      </w:tblPr>
      <w:tblGrid>
        <w:gridCol w:w="174"/>
        <w:gridCol w:w="380"/>
        <w:gridCol w:w="1019"/>
        <w:gridCol w:w="718"/>
        <w:gridCol w:w="287"/>
        <w:gridCol w:w="436"/>
        <w:gridCol w:w="718"/>
        <w:gridCol w:w="574"/>
        <w:gridCol w:w="557"/>
        <w:gridCol w:w="427"/>
        <w:gridCol w:w="709"/>
        <w:gridCol w:w="664"/>
        <w:gridCol w:w="709"/>
        <w:gridCol w:w="425"/>
        <w:gridCol w:w="425"/>
        <w:gridCol w:w="709"/>
        <w:gridCol w:w="709"/>
        <w:gridCol w:w="119"/>
        <w:gridCol w:w="236"/>
        <w:gridCol w:w="580"/>
        <w:gridCol w:w="569"/>
        <w:gridCol w:w="568"/>
        <w:gridCol w:w="428"/>
        <w:gridCol w:w="430"/>
        <w:gridCol w:w="439"/>
        <w:gridCol w:w="420"/>
        <w:gridCol w:w="428"/>
        <w:gridCol w:w="427"/>
        <w:gridCol w:w="434"/>
        <w:gridCol w:w="518"/>
        <w:gridCol w:w="8"/>
        <w:gridCol w:w="909"/>
      </w:tblGrid>
      <w:tr w:rsidR="004B0B34" w:rsidTr="00543446">
        <w:trPr>
          <w:trHeight w:val="636"/>
        </w:trPr>
        <w:tc>
          <w:tcPr>
            <w:tcW w:w="16153" w:type="dxa"/>
            <w:gridSpan w:val="32"/>
            <w:vAlign w:val="bottom"/>
          </w:tcPr>
          <w:p w:rsidR="004B0B34" w:rsidRDefault="004B0B34">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ПЛАН</w:t>
            </w:r>
          </w:p>
          <w:p w:rsidR="004B0B34" w:rsidRDefault="004B0B34">
            <w:pPr>
              <w:spacing w:line="276" w:lineRule="auto"/>
              <w:ind w:right="-110"/>
              <w:jc w:val="center"/>
              <w:rPr>
                <w:lang w:eastAsia="en-US"/>
              </w:rPr>
            </w:pPr>
            <w:r>
              <w:rPr>
                <w:lang w:eastAsia="en-US"/>
              </w:rPr>
              <w:t xml:space="preserve">реализации и финансовое обеспечение муниципальной программы «Формирование современной городской среды </w:t>
            </w:r>
            <w:r w:rsidR="002F2079">
              <w:rPr>
                <w:lang w:eastAsia="en-US"/>
              </w:rPr>
              <w:t xml:space="preserve">сельского поселения Кармаскалинский сельсовет </w:t>
            </w:r>
            <w:r>
              <w:rPr>
                <w:lang w:eastAsia="en-US"/>
              </w:rPr>
              <w:t>муниципального района Кармаскалинский район Республики Башкортостан»</w:t>
            </w:r>
          </w:p>
        </w:tc>
      </w:tr>
      <w:tr w:rsidR="003971F6" w:rsidTr="006C161B">
        <w:trPr>
          <w:gridBefore w:val="1"/>
          <w:gridAfter w:val="1"/>
          <w:wBefore w:w="174" w:type="dxa"/>
          <w:wAfter w:w="909" w:type="dxa"/>
          <w:trHeight w:val="2759"/>
        </w:trPr>
        <w:tc>
          <w:tcPr>
            <w:tcW w:w="380" w:type="dxa"/>
            <w:vMerge w:val="restart"/>
            <w:tcBorders>
              <w:top w:val="single" w:sz="8" w:space="0" w:color="auto"/>
              <w:left w:val="single" w:sz="8" w:space="0" w:color="auto"/>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 п/п</w:t>
            </w:r>
          </w:p>
        </w:tc>
        <w:tc>
          <w:tcPr>
            <w:tcW w:w="1019" w:type="dxa"/>
            <w:vMerge w:val="restart"/>
            <w:tcBorders>
              <w:top w:val="single" w:sz="8" w:space="0" w:color="auto"/>
              <w:left w:val="single" w:sz="8" w:space="0" w:color="auto"/>
              <w:bottom w:val="single" w:sz="4" w:space="0" w:color="auto"/>
              <w:right w:val="single" w:sz="8" w:space="0" w:color="auto"/>
            </w:tcBorders>
            <w:textDirection w:val="btLr"/>
            <w:vAlign w:val="bottom"/>
            <w:hideMark/>
          </w:tcPr>
          <w:p w:rsidR="003971F6" w:rsidRDefault="003971F6">
            <w:pPr>
              <w:spacing w:line="276" w:lineRule="auto"/>
              <w:jc w:val="center"/>
              <w:rPr>
                <w:color w:val="000000"/>
                <w:sz w:val="12"/>
                <w:szCs w:val="12"/>
                <w:lang w:eastAsia="en-US"/>
              </w:rPr>
            </w:pPr>
            <w:r>
              <w:rPr>
                <w:color w:val="000000"/>
                <w:sz w:val="12"/>
                <w:szCs w:val="12"/>
                <w:lang w:eastAsia="en-US"/>
              </w:rPr>
              <w:t>Наименование муниципальной программы (подпрограммы, основного мероприятия, мероприятия)</w:t>
            </w:r>
          </w:p>
        </w:tc>
        <w:tc>
          <w:tcPr>
            <w:tcW w:w="718" w:type="dxa"/>
            <w:vMerge w:val="restart"/>
            <w:tcBorders>
              <w:top w:val="single" w:sz="8" w:space="0" w:color="auto"/>
              <w:left w:val="single" w:sz="8" w:space="0" w:color="auto"/>
              <w:bottom w:val="single" w:sz="4" w:space="0" w:color="auto"/>
              <w:right w:val="single" w:sz="8" w:space="0" w:color="auto"/>
            </w:tcBorders>
            <w:textDirection w:val="btLr"/>
            <w:vAlign w:val="bottom"/>
            <w:hideMark/>
          </w:tcPr>
          <w:p w:rsidR="003971F6" w:rsidRDefault="003971F6">
            <w:pPr>
              <w:spacing w:line="276" w:lineRule="auto"/>
              <w:rPr>
                <w:color w:val="000000"/>
                <w:sz w:val="12"/>
                <w:szCs w:val="12"/>
                <w:lang w:eastAsia="en-US"/>
              </w:rPr>
            </w:pPr>
            <w:r>
              <w:rPr>
                <w:color w:val="000000"/>
                <w:sz w:val="12"/>
                <w:szCs w:val="12"/>
                <w:lang w:eastAsia="en-US"/>
              </w:rPr>
              <w:t>Ответственный исполнитель, соисполнитель</w:t>
            </w:r>
          </w:p>
        </w:tc>
        <w:tc>
          <w:tcPr>
            <w:tcW w:w="287" w:type="dxa"/>
            <w:vMerge w:val="restart"/>
            <w:tcBorders>
              <w:top w:val="single" w:sz="8" w:space="0" w:color="auto"/>
              <w:left w:val="single" w:sz="8" w:space="0" w:color="auto"/>
              <w:bottom w:val="single" w:sz="4" w:space="0" w:color="auto"/>
              <w:right w:val="single" w:sz="8" w:space="0" w:color="auto"/>
            </w:tcBorders>
            <w:textDirection w:val="btLr"/>
            <w:vAlign w:val="bottom"/>
            <w:hideMark/>
          </w:tcPr>
          <w:p w:rsidR="003971F6" w:rsidRDefault="003971F6">
            <w:pPr>
              <w:spacing w:line="276" w:lineRule="auto"/>
              <w:rPr>
                <w:color w:val="000000"/>
                <w:sz w:val="12"/>
                <w:szCs w:val="12"/>
                <w:lang w:eastAsia="en-US"/>
              </w:rPr>
            </w:pPr>
            <w:r>
              <w:rPr>
                <w:color w:val="000000"/>
                <w:sz w:val="12"/>
                <w:szCs w:val="12"/>
                <w:lang w:eastAsia="en-US"/>
              </w:rPr>
              <w:t>Источник финансирования муниципальной программы</w:t>
            </w:r>
          </w:p>
        </w:tc>
        <w:tc>
          <w:tcPr>
            <w:tcW w:w="2712" w:type="dxa"/>
            <w:gridSpan w:val="5"/>
            <w:tcBorders>
              <w:top w:val="single" w:sz="8" w:space="0" w:color="auto"/>
              <w:left w:val="nil"/>
              <w:bottom w:val="single" w:sz="8" w:space="0" w:color="auto"/>
              <w:right w:val="single" w:sz="8" w:space="0" w:color="000000"/>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Коды классификации расхо</w:t>
            </w:r>
            <w:r>
              <w:rPr>
                <w:color w:val="000000"/>
                <w:sz w:val="12"/>
                <w:szCs w:val="12"/>
                <w:lang w:eastAsia="en-US"/>
              </w:rPr>
              <w:softHyphen/>
              <w:t xml:space="preserve">дов бюджета </w:t>
            </w:r>
          </w:p>
        </w:tc>
        <w:tc>
          <w:tcPr>
            <w:tcW w:w="4350" w:type="dxa"/>
            <w:gridSpan w:val="7"/>
            <w:tcBorders>
              <w:top w:val="single" w:sz="8" w:space="0" w:color="auto"/>
              <w:left w:val="nil"/>
              <w:bottom w:val="single" w:sz="8" w:space="0" w:color="auto"/>
              <w:right w:val="single" w:sz="4" w:space="0" w:color="auto"/>
            </w:tcBorders>
            <w:vAlign w:val="center"/>
          </w:tcPr>
          <w:p w:rsidR="003971F6" w:rsidRDefault="003971F6" w:rsidP="00D86F64">
            <w:pPr>
              <w:spacing w:line="276" w:lineRule="auto"/>
              <w:jc w:val="center"/>
              <w:rPr>
                <w:color w:val="000000"/>
                <w:sz w:val="12"/>
                <w:szCs w:val="12"/>
                <w:lang w:eastAsia="en-US"/>
              </w:rPr>
            </w:pPr>
            <w:r>
              <w:rPr>
                <w:color w:val="000000"/>
                <w:sz w:val="12"/>
                <w:szCs w:val="12"/>
                <w:lang w:eastAsia="en-US"/>
              </w:rPr>
              <w:t xml:space="preserve">Расходы по годам реализации муниципальной программы, тыс. рублей </w:t>
            </w:r>
          </w:p>
        </w:tc>
        <w:tc>
          <w:tcPr>
            <w:tcW w:w="355" w:type="dxa"/>
            <w:gridSpan w:val="2"/>
            <w:tcBorders>
              <w:top w:val="single" w:sz="8" w:space="0" w:color="auto"/>
              <w:left w:val="single" w:sz="4" w:space="0" w:color="auto"/>
              <w:bottom w:val="single" w:sz="8" w:space="0" w:color="000000"/>
              <w:right w:val="single" w:sz="8" w:space="0" w:color="auto"/>
            </w:tcBorders>
            <w:textDirection w:val="btLr"/>
            <w:hideMark/>
          </w:tcPr>
          <w:p w:rsidR="003971F6" w:rsidRDefault="003971F6">
            <w:pPr>
              <w:spacing w:line="276" w:lineRule="auto"/>
              <w:rPr>
                <w:color w:val="000000"/>
                <w:sz w:val="12"/>
                <w:szCs w:val="12"/>
                <w:lang w:eastAsia="en-US"/>
              </w:rPr>
            </w:pPr>
            <w:r>
              <w:rPr>
                <w:color w:val="000000"/>
                <w:sz w:val="12"/>
                <w:szCs w:val="12"/>
                <w:lang w:eastAsia="en-US"/>
              </w:rPr>
              <w:t>Срок реализации мероприятия</w:t>
            </w:r>
          </w:p>
        </w:tc>
        <w:tc>
          <w:tcPr>
            <w:tcW w:w="580" w:type="dxa"/>
            <w:tcBorders>
              <w:top w:val="single" w:sz="8" w:space="0" w:color="auto"/>
              <w:left w:val="single" w:sz="8" w:space="0" w:color="auto"/>
              <w:bottom w:val="single" w:sz="8" w:space="0" w:color="000000"/>
              <w:right w:val="single" w:sz="8" w:space="0" w:color="auto"/>
            </w:tcBorders>
            <w:textDirection w:val="btLr"/>
            <w:hideMark/>
          </w:tcPr>
          <w:p w:rsidR="003971F6" w:rsidRDefault="003971F6">
            <w:pPr>
              <w:spacing w:line="276" w:lineRule="auto"/>
              <w:rPr>
                <w:color w:val="000000"/>
                <w:sz w:val="12"/>
                <w:szCs w:val="12"/>
                <w:lang w:eastAsia="en-US"/>
              </w:rPr>
            </w:pPr>
            <w:r>
              <w:rPr>
                <w:color w:val="000000"/>
                <w:sz w:val="12"/>
                <w:szCs w:val="12"/>
                <w:lang w:eastAsia="en-US"/>
              </w:rPr>
              <w:t>Целевой индикатор и показатель муниципальной программы, для достижения которого реализуется мероприятие (основное мероприятие)</w:t>
            </w:r>
          </w:p>
        </w:tc>
        <w:tc>
          <w:tcPr>
            <w:tcW w:w="569" w:type="dxa"/>
            <w:tcBorders>
              <w:top w:val="single" w:sz="8" w:space="0" w:color="auto"/>
              <w:left w:val="single" w:sz="8" w:space="0" w:color="auto"/>
              <w:bottom w:val="single" w:sz="8" w:space="0" w:color="000000"/>
              <w:right w:val="single" w:sz="8" w:space="0" w:color="auto"/>
            </w:tcBorders>
            <w:textDirection w:val="btLr"/>
            <w:vAlign w:val="bottom"/>
            <w:hideMark/>
          </w:tcPr>
          <w:p w:rsidR="003971F6" w:rsidRDefault="003971F6">
            <w:pPr>
              <w:spacing w:line="276" w:lineRule="auto"/>
              <w:rPr>
                <w:color w:val="000000"/>
                <w:sz w:val="12"/>
                <w:szCs w:val="12"/>
                <w:lang w:eastAsia="en-US"/>
              </w:rPr>
            </w:pPr>
            <w:r>
              <w:rPr>
                <w:color w:val="000000"/>
                <w:sz w:val="12"/>
                <w:szCs w:val="12"/>
                <w:lang w:eastAsia="en-US"/>
              </w:rPr>
              <w:t>Целевой индикатор и показатель подпрограммы, для достижения которого реализуется мероприятие (основное мероприятие)</w:t>
            </w:r>
          </w:p>
        </w:tc>
        <w:tc>
          <w:tcPr>
            <w:tcW w:w="568" w:type="dxa"/>
            <w:tcBorders>
              <w:top w:val="single" w:sz="8" w:space="0" w:color="auto"/>
              <w:left w:val="single" w:sz="8" w:space="0" w:color="auto"/>
              <w:bottom w:val="single" w:sz="8" w:space="0" w:color="000000"/>
              <w:right w:val="single" w:sz="8" w:space="0" w:color="auto"/>
            </w:tcBorders>
            <w:textDirection w:val="btLr"/>
            <w:vAlign w:val="bottom"/>
            <w:hideMark/>
          </w:tcPr>
          <w:p w:rsidR="003971F6" w:rsidRDefault="003971F6">
            <w:pPr>
              <w:spacing w:line="276" w:lineRule="auto"/>
              <w:rPr>
                <w:color w:val="000000"/>
                <w:sz w:val="12"/>
                <w:szCs w:val="12"/>
                <w:lang w:eastAsia="en-US"/>
              </w:rPr>
            </w:pPr>
            <w:r>
              <w:rPr>
                <w:color w:val="000000"/>
                <w:sz w:val="12"/>
                <w:szCs w:val="12"/>
                <w:lang w:eastAsia="en-US"/>
              </w:rPr>
              <w:t>Непосредственный результат реализации мероприятия, единица измерения</w:t>
            </w:r>
          </w:p>
        </w:tc>
        <w:tc>
          <w:tcPr>
            <w:tcW w:w="3532" w:type="dxa"/>
            <w:gridSpan w:val="9"/>
            <w:tcBorders>
              <w:top w:val="single" w:sz="8" w:space="0" w:color="auto"/>
              <w:left w:val="nil"/>
              <w:bottom w:val="single" w:sz="4" w:space="0" w:color="auto"/>
              <w:right w:val="single" w:sz="8" w:space="0" w:color="000000"/>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Значение непосредственного результата реализации мероприятия (по годам)</w:t>
            </w:r>
          </w:p>
        </w:tc>
      </w:tr>
      <w:tr w:rsidR="003971F6" w:rsidTr="0034022F">
        <w:trPr>
          <w:gridBefore w:val="1"/>
          <w:gridAfter w:val="2"/>
          <w:wBefore w:w="174" w:type="dxa"/>
          <w:wAfter w:w="917" w:type="dxa"/>
          <w:cantSplit/>
          <w:trHeight w:val="519"/>
        </w:trPr>
        <w:tc>
          <w:tcPr>
            <w:tcW w:w="380" w:type="dxa"/>
            <w:vMerge/>
            <w:tcBorders>
              <w:top w:val="single" w:sz="8"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1019" w:type="dxa"/>
            <w:vMerge/>
            <w:tcBorders>
              <w:top w:val="single" w:sz="8"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718" w:type="dxa"/>
            <w:vMerge/>
            <w:tcBorders>
              <w:top w:val="single" w:sz="8"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287" w:type="dxa"/>
            <w:vMerge/>
            <w:tcBorders>
              <w:top w:val="single" w:sz="8"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436" w:type="dxa"/>
            <w:tcBorders>
              <w:top w:val="nil"/>
              <w:left w:val="nil"/>
              <w:bottom w:val="single" w:sz="4" w:space="0" w:color="auto"/>
              <w:right w:val="single" w:sz="8" w:space="0" w:color="auto"/>
            </w:tcBorders>
            <w:textDirection w:val="btLr"/>
            <w:vAlign w:val="center"/>
            <w:hideMark/>
          </w:tcPr>
          <w:p w:rsidR="003971F6" w:rsidRDefault="003971F6">
            <w:pPr>
              <w:spacing w:line="276" w:lineRule="auto"/>
              <w:ind w:right="113"/>
              <w:jc w:val="center"/>
              <w:rPr>
                <w:color w:val="000000"/>
                <w:sz w:val="12"/>
                <w:szCs w:val="12"/>
                <w:lang w:eastAsia="en-US"/>
              </w:rPr>
            </w:pPr>
            <w:r>
              <w:rPr>
                <w:color w:val="000000"/>
                <w:sz w:val="12"/>
                <w:szCs w:val="12"/>
                <w:lang w:eastAsia="en-US"/>
              </w:rPr>
              <w:t>Вед.</w:t>
            </w:r>
          </w:p>
        </w:tc>
        <w:tc>
          <w:tcPr>
            <w:tcW w:w="718" w:type="dxa"/>
            <w:tcBorders>
              <w:top w:val="nil"/>
              <w:left w:val="nil"/>
              <w:bottom w:val="single" w:sz="4" w:space="0" w:color="auto"/>
              <w:right w:val="single" w:sz="8" w:space="0" w:color="auto"/>
            </w:tcBorders>
            <w:textDirection w:val="btLr"/>
            <w:vAlign w:val="center"/>
            <w:hideMark/>
          </w:tcPr>
          <w:p w:rsidR="003971F6" w:rsidRDefault="003971F6">
            <w:pPr>
              <w:spacing w:line="276" w:lineRule="auto"/>
              <w:ind w:right="113"/>
              <w:jc w:val="center"/>
              <w:rPr>
                <w:color w:val="000000"/>
                <w:sz w:val="12"/>
                <w:szCs w:val="12"/>
                <w:lang w:eastAsia="en-US"/>
              </w:rPr>
            </w:pPr>
            <w:r>
              <w:rPr>
                <w:color w:val="000000"/>
                <w:sz w:val="12"/>
                <w:szCs w:val="12"/>
                <w:lang w:eastAsia="en-US"/>
              </w:rPr>
              <w:t>РзПр</w:t>
            </w:r>
          </w:p>
        </w:tc>
        <w:tc>
          <w:tcPr>
            <w:tcW w:w="574" w:type="dxa"/>
            <w:tcBorders>
              <w:top w:val="nil"/>
              <w:left w:val="nil"/>
              <w:bottom w:val="single" w:sz="4" w:space="0" w:color="auto"/>
              <w:right w:val="single" w:sz="8" w:space="0" w:color="auto"/>
            </w:tcBorders>
            <w:textDirection w:val="btLr"/>
            <w:vAlign w:val="center"/>
            <w:hideMark/>
          </w:tcPr>
          <w:p w:rsidR="003971F6" w:rsidRDefault="003971F6">
            <w:pPr>
              <w:spacing w:line="276" w:lineRule="auto"/>
              <w:ind w:right="113"/>
              <w:jc w:val="center"/>
              <w:rPr>
                <w:color w:val="000000"/>
                <w:sz w:val="12"/>
                <w:szCs w:val="12"/>
                <w:lang w:eastAsia="en-US"/>
              </w:rPr>
            </w:pPr>
            <w:r>
              <w:rPr>
                <w:color w:val="000000"/>
                <w:sz w:val="12"/>
                <w:szCs w:val="12"/>
                <w:lang w:eastAsia="en-US"/>
              </w:rPr>
              <w:t>ЦСР</w:t>
            </w:r>
          </w:p>
        </w:tc>
        <w:tc>
          <w:tcPr>
            <w:tcW w:w="557" w:type="dxa"/>
            <w:tcBorders>
              <w:top w:val="nil"/>
              <w:left w:val="nil"/>
              <w:bottom w:val="single" w:sz="4" w:space="0" w:color="auto"/>
              <w:right w:val="single" w:sz="8" w:space="0" w:color="auto"/>
            </w:tcBorders>
            <w:textDirection w:val="btLr"/>
            <w:vAlign w:val="center"/>
            <w:hideMark/>
          </w:tcPr>
          <w:p w:rsidR="003971F6" w:rsidRDefault="003971F6">
            <w:pPr>
              <w:spacing w:line="276" w:lineRule="auto"/>
              <w:ind w:right="113"/>
              <w:jc w:val="center"/>
              <w:rPr>
                <w:color w:val="000000"/>
                <w:sz w:val="12"/>
                <w:szCs w:val="12"/>
                <w:lang w:eastAsia="en-US"/>
              </w:rPr>
            </w:pPr>
            <w:r>
              <w:rPr>
                <w:color w:val="000000"/>
                <w:sz w:val="12"/>
                <w:szCs w:val="12"/>
                <w:lang w:eastAsia="en-US"/>
              </w:rPr>
              <w:t>ВР</w:t>
            </w:r>
          </w:p>
        </w:tc>
        <w:tc>
          <w:tcPr>
            <w:tcW w:w="427" w:type="dxa"/>
            <w:tcBorders>
              <w:top w:val="nil"/>
              <w:left w:val="nil"/>
              <w:bottom w:val="single" w:sz="4" w:space="0" w:color="auto"/>
              <w:right w:val="single" w:sz="8" w:space="0" w:color="auto"/>
            </w:tcBorders>
            <w:textDirection w:val="btLr"/>
            <w:vAlign w:val="center"/>
            <w:hideMark/>
          </w:tcPr>
          <w:p w:rsidR="003971F6" w:rsidRDefault="003971F6">
            <w:pPr>
              <w:spacing w:line="276" w:lineRule="auto"/>
              <w:ind w:right="113"/>
              <w:jc w:val="center"/>
              <w:rPr>
                <w:color w:val="000000"/>
                <w:sz w:val="12"/>
                <w:szCs w:val="12"/>
                <w:lang w:eastAsia="en-US"/>
              </w:rPr>
            </w:pPr>
            <w:r>
              <w:rPr>
                <w:color w:val="000000"/>
                <w:sz w:val="12"/>
                <w:szCs w:val="12"/>
                <w:lang w:eastAsia="en-US"/>
              </w:rPr>
              <w:t>БА</w:t>
            </w:r>
          </w:p>
        </w:tc>
        <w:tc>
          <w:tcPr>
            <w:tcW w:w="709" w:type="dxa"/>
            <w:tcBorders>
              <w:top w:val="nil"/>
              <w:left w:val="nil"/>
              <w:bottom w:val="single" w:sz="4" w:space="0" w:color="auto"/>
              <w:right w:val="single" w:sz="4" w:space="0" w:color="auto"/>
            </w:tcBorders>
            <w:textDirection w:val="btLr"/>
            <w:vAlign w:val="center"/>
            <w:hideMark/>
          </w:tcPr>
          <w:p w:rsidR="003971F6" w:rsidRDefault="003971F6">
            <w:pPr>
              <w:spacing w:line="276" w:lineRule="auto"/>
              <w:ind w:right="113"/>
              <w:jc w:val="center"/>
              <w:rPr>
                <w:color w:val="000000"/>
                <w:sz w:val="12"/>
                <w:szCs w:val="12"/>
                <w:lang w:val="en-US" w:eastAsia="en-US"/>
              </w:rPr>
            </w:pPr>
            <w:r>
              <w:rPr>
                <w:color w:val="000000"/>
                <w:sz w:val="12"/>
                <w:szCs w:val="12"/>
                <w:lang w:eastAsia="en-US"/>
              </w:rPr>
              <w:t>201</w:t>
            </w:r>
            <w:r>
              <w:rPr>
                <w:color w:val="000000"/>
                <w:sz w:val="12"/>
                <w:szCs w:val="12"/>
                <w:lang w:val="en-US" w:eastAsia="en-US"/>
              </w:rPr>
              <w:t>8</w:t>
            </w:r>
          </w:p>
        </w:tc>
        <w:tc>
          <w:tcPr>
            <w:tcW w:w="664" w:type="dxa"/>
            <w:tcBorders>
              <w:top w:val="nil"/>
              <w:left w:val="single" w:sz="4" w:space="0" w:color="auto"/>
              <w:bottom w:val="single" w:sz="4" w:space="0" w:color="auto"/>
              <w:right w:val="single" w:sz="8" w:space="0" w:color="auto"/>
            </w:tcBorders>
            <w:textDirection w:val="btLr"/>
            <w:vAlign w:val="center"/>
            <w:hideMark/>
          </w:tcPr>
          <w:p w:rsidR="003971F6" w:rsidRDefault="003971F6">
            <w:pPr>
              <w:spacing w:line="276" w:lineRule="auto"/>
              <w:ind w:right="113"/>
              <w:jc w:val="center"/>
              <w:rPr>
                <w:color w:val="000000"/>
                <w:sz w:val="12"/>
                <w:szCs w:val="12"/>
                <w:lang w:val="en-US" w:eastAsia="en-US"/>
              </w:rPr>
            </w:pPr>
            <w:r>
              <w:rPr>
                <w:color w:val="000000"/>
                <w:sz w:val="12"/>
                <w:szCs w:val="12"/>
                <w:lang w:eastAsia="en-US"/>
              </w:rPr>
              <w:t>20</w:t>
            </w:r>
            <w:r>
              <w:rPr>
                <w:color w:val="000000"/>
                <w:sz w:val="12"/>
                <w:szCs w:val="12"/>
                <w:lang w:val="en-US" w:eastAsia="en-US"/>
              </w:rPr>
              <w:t>19</w:t>
            </w:r>
          </w:p>
        </w:tc>
        <w:tc>
          <w:tcPr>
            <w:tcW w:w="709" w:type="dxa"/>
            <w:tcBorders>
              <w:top w:val="nil"/>
              <w:left w:val="nil"/>
              <w:bottom w:val="single" w:sz="4" w:space="0" w:color="auto"/>
              <w:right w:val="single" w:sz="4" w:space="0" w:color="auto"/>
            </w:tcBorders>
            <w:textDirection w:val="btLr"/>
            <w:vAlign w:val="center"/>
            <w:hideMark/>
          </w:tcPr>
          <w:p w:rsidR="003971F6" w:rsidRDefault="003971F6">
            <w:pPr>
              <w:spacing w:line="276" w:lineRule="auto"/>
              <w:ind w:right="113"/>
              <w:jc w:val="center"/>
              <w:rPr>
                <w:color w:val="000000"/>
                <w:sz w:val="12"/>
                <w:szCs w:val="12"/>
                <w:lang w:eastAsia="en-US"/>
              </w:rPr>
            </w:pPr>
            <w:r>
              <w:rPr>
                <w:color w:val="000000"/>
                <w:sz w:val="12"/>
                <w:szCs w:val="12"/>
                <w:lang w:eastAsia="en-US"/>
              </w:rPr>
              <w:t>2020</w:t>
            </w:r>
          </w:p>
        </w:tc>
        <w:tc>
          <w:tcPr>
            <w:tcW w:w="425" w:type="dxa"/>
            <w:tcBorders>
              <w:top w:val="nil"/>
              <w:left w:val="nil"/>
              <w:bottom w:val="single" w:sz="4" w:space="0" w:color="auto"/>
              <w:right w:val="single" w:sz="4" w:space="0" w:color="auto"/>
            </w:tcBorders>
            <w:textDirection w:val="btLr"/>
            <w:vAlign w:val="center"/>
            <w:hideMark/>
          </w:tcPr>
          <w:p w:rsidR="003971F6" w:rsidRDefault="003971F6">
            <w:pPr>
              <w:spacing w:line="276" w:lineRule="auto"/>
              <w:ind w:right="113"/>
              <w:jc w:val="center"/>
              <w:rPr>
                <w:color w:val="000000"/>
                <w:sz w:val="12"/>
                <w:szCs w:val="12"/>
                <w:lang w:eastAsia="en-US"/>
              </w:rPr>
            </w:pPr>
            <w:r>
              <w:rPr>
                <w:color w:val="000000"/>
                <w:sz w:val="12"/>
                <w:szCs w:val="12"/>
                <w:lang w:eastAsia="en-US"/>
              </w:rPr>
              <w:t>2021</w:t>
            </w:r>
          </w:p>
        </w:tc>
        <w:tc>
          <w:tcPr>
            <w:tcW w:w="425" w:type="dxa"/>
            <w:tcBorders>
              <w:top w:val="nil"/>
              <w:left w:val="single" w:sz="4" w:space="0" w:color="auto"/>
              <w:bottom w:val="single" w:sz="4" w:space="0" w:color="auto"/>
              <w:right w:val="single" w:sz="4" w:space="0" w:color="auto"/>
            </w:tcBorders>
            <w:textDirection w:val="btLr"/>
            <w:vAlign w:val="center"/>
            <w:hideMark/>
          </w:tcPr>
          <w:p w:rsidR="003971F6" w:rsidRDefault="003971F6">
            <w:pPr>
              <w:spacing w:line="276" w:lineRule="auto"/>
              <w:ind w:right="113"/>
              <w:jc w:val="center"/>
              <w:rPr>
                <w:color w:val="000000"/>
                <w:sz w:val="12"/>
                <w:szCs w:val="12"/>
                <w:lang w:eastAsia="en-US"/>
              </w:rPr>
            </w:pPr>
            <w:r>
              <w:rPr>
                <w:color w:val="000000"/>
                <w:sz w:val="12"/>
                <w:szCs w:val="12"/>
                <w:lang w:eastAsia="en-US"/>
              </w:rPr>
              <w:t>2022</w:t>
            </w:r>
          </w:p>
        </w:tc>
        <w:tc>
          <w:tcPr>
            <w:tcW w:w="709" w:type="dxa"/>
            <w:tcBorders>
              <w:top w:val="nil"/>
              <w:left w:val="single" w:sz="4" w:space="0" w:color="auto"/>
              <w:bottom w:val="single" w:sz="4" w:space="0" w:color="auto"/>
              <w:right w:val="single" w:sz="4" w:space="0" w:color="auto"/>
            </w:tcBorders>
            <w:textDirection w:val="btLr"/>
            <w:vAlign w:val="center"/>
            <w:hideMark/>
          </w:tcPr>
          <w:p w:rsidR="003971F6" w:rsidRDefault="003971F6">
            <w:pPr>
              <w:spacing w:line="276" w:lineRule="auto"/>
              <w:ind w:right="113"/>
              <w:jc w:val="center"/>
              <w:rPr>
                <w:color w:val="000000"/>
                <w:sz w:val="12"/>
                <w:szCs w:val="12"/>
                <w:lang w:eastAsia="en-US"/>
              </w:rPr>
            </w:pPr>
            <w:r>
              <w:rPr>
                <w:color w:val="000000"/>
                <w:sz w:val="12"/>
                <w:szCs w:val="12"/>
                <w:lang w:eastAsia="en-US"/>
              </w:rPr>
              <w:t>2023</w:t>
            </w:r>
          </w:p>
        </w:tc>
        <w:tc>
          <w:tcPr>
            <w:tcW w:w="828" w:type="dxa"/>
            <w:gridSpan w:val="2"/>
            <w:tcBorders>
              <w:top w:val="nil"/>
              <w:left w:val="single" w:sz="4" w:space="0" w:color="auto"/>
              <w:bottom w:val="single" w:sz="4" w:space="0" w:color="auto"/>
              <w:right w:val="single" w:sz="4" w:space="0" w:color="auto"/>
            </w:tcBorders>
            <w:textDirection w:val="btLr"/>
            <w:vAlign w:val="center"/>
          </w:tcPr>
          <w:p w:rsidR="003971F6" w:rsidRDefault="003971F6">
            <w:pPr>
              <w:spacing w:line="276" w:lineRule="auto"/>
              <w:ind w:right="113"/>
              <w:jc w:val="center"/>
              <w:rPr>
                <w:color w:val="000000"/>
                <w:sz w:val="12"/>
                <w:szCs w:val="12"/>
                <w:lang w:eastAsia="en-US"/>
              </w:rPr>
            </w:pPr>
            <w:r>
              <w:rPr>
                <w:color w:val="000000"/>
                <w:sz w:val="12"/>
                <w:szCs w:val="12"/>
                <w:lang w:eastAsia="en-US"/>
              </w:rPr>
              <w:t>2024</w:t>
            </w:r>
          </w:p>
        </w:tc>
        <w:tc>
          <w:tcPr>
            <w:tcW w:w="236" w:type="dxa"/>
            <w:tcBorders>
              <w:top w:val="single" w:sz="8" w:space="0" w:color="auto"/>
              <w:left w:val="single" w:sz="4" w:space="0" w:color="auto"/>
              <w:bottom w:val="single" w:sz="4" w:space="0" w:color="auto"/>
              <w:right w:val="single" w:sz="8" w:space="0" w:color="auto"/>
            </w:tcBorders>
            <w:vAlign w:val="center"/>
            <w:hideMark/>
          </w:tcPr>
          <w:p w:rsidR="003971F6" w:rsidRDefault="003971F6">
            <w:pPr>
              <w:spacing w:line="276" w:lineRule="auto"/>
              <w:rPr>
                <w:rFonts w:asciiTheme="minorHAnsi" w:eastAsiaTheme="minorHAnsi" w:hAnsiTheme="minorHAnsi" w:cstheme="minorBidi"/>
                <w:lang w:eastAsia="en-US"/>
              </w:rPr>
            </w:pPr>
          </w:p>
        </w:tc>
        <w:tc>
          <w:tcPr>
            <w:tcW w:w="580" w:type="dxa"/>
            <w:tcBorders>
              <w:top w:val="single" w:sz="8" w:space="0" w:color="auto"/>
              <w:left w:val="single" w:sz="8" w:space="0" w:color="auto"/>
              <w:bottom w:val="single" w:sz="4" w:space="0" w:color="auto"/>
              <w:right w:val="single" w:sz="8" w:space="0" w:color="auto"/>
            </w:tcBorders>
            <w:vAlign w:val="center"/>
            <w:hideMark/>
          </w:tcPr>
          <w:p w:rsidR="003971F6" w:rsidRDefault="003971F6">
            <w:pPr>
              <w:spacing w:line="276" w:lineRule="auto"/>
              <w:rPr>
                <w:rFonts w:asciiTheme="minorHAnsi" w:eastAsiaTheme="minorHAnsi" w:hAnsiTheme="minorHAnsi" w:cstheme="minorBidi"/>
                <w:lang w:eastAsia="en-US"/>
              </w:rPr>
            </w:pPr>
          </w:p>
        </w:tc>
        <w:tc>
          <w:tcPr>
            <w:tcW w:w="569" w:type="dxa"/>
            <w:tcBorders>
              <w:top w:val="single" w:sz="8" w:space="0" w:color="auto"/>
              <w:left w:val="single" w:sz="8" w:space="0" w:color="auto"/>
              <w:bottom w:val="single" w:sz="4" w:space="0" w:color="auto"/>
              <w:right w:val="single" w:sz="8" w:space="0" w:color="auto"/>
            </w:tcBorders>
            <w:vAlign w:val="center"/>
            <w:hideMark/>
          </w:tcPr>
          <w:p w:rsidR="003971F6" w:rsidRDefault="003971F6">
            <w:pPr>
              <w:spacing w:line="276" w:lineRule="auto"/>
              <w:rPr>
                <w:rFonts w:asciiTheme="minorHAnsi" w:eastAsiaTheme="minorHAnsi" w:hAnsiTheme="minorHAnsi" w:cstheme="minorBidi"/>
                <w:lang w:eastAsia="en-US"/>
              </w:rPr>
            </w:pPr>
          </w:p>
        </w:tc>
        <w:tc>
          <w:tcPr>
            <w:tcW w:w="568" w:type="dxa"/>
            <w:tcBorders>
              <w:top w:val="single" w:sz="8" w:space="0" w:color="auto"/>
              <w:left w:val="single" w:sz="8" w:space="0" w:color="auto"/>
              <w:bottom w:val="single" w:sz="4" w:space="0" w:color="auto"/>
              <w:right w:val="single" w:sz="8" w:space="0" w:color="auto"/>
            </w:tcBorders>
            <w:vAlign w:val="center"/>
            <w:hideMark/>
          </w:tcPr>
          <w:p w:rsidR="003971F6" w:rsidRDefault="003971F6">
            <w:pPr>
              <w:spacing w:line="276" w:lineRule="auto"/>
              <w:rPr>
                <w:rFonts w:asciiTheme="minorHAnsi" w:eastAsiaTheme="minorHAnsi" w:hAnsiTheme="minorHAnsi" w:cstheme="minorBidi"/>
                <w:lang w:eastAsia="en-US"/>
              </w:rPr>
            </w:pPr>
          </w:p>
        </w:tc>
        <w:tc>
          <w:tcPr>
            <w:tcW w:w="428" w:type="dxa"/>
            <w:tcBorders>
              <w:top w:val="nil"/>
              <w:left w:val="nil"/>
              <w:bottom w:val="single" w:sz="4" w:space="0" w:color="auto"/>
              <w:right w:val="single" w:sz="8" w:space="0" w:color="auto"/>
            </w:tcBorders>
            <w:textDirection w:val="btLr"/>
            <w:vAlign w:val="center"/>
            <w:hideMark/>
          </w:tcPr>
          <w:p w:rsidR="003971F6" w:rsidRDefault="003971F6">
            <w:pPr>
              <w:spacing w:line="276" w:lineRule="auto"/>
              <w:ind w:right="113"/>
              <w:jc w:val="center"/>
              <w:rPr>
                <w:color w:val="000000"/>
                <w:sz w:val="12"/>
                <w:szCs w:val="12"/>
                <w:lang w:eastAsia="en-US"/>
              </w:rPr>
            </w:pPr>
            <w:r>
              <w:rPr>
                <w:color w:val="000000"/>
                <w:sz w:val="12"/>
                <w:szCs w:val="12"/>
                <w:lang w:eastAsia="en-US"/>
              </w:rPr>
              <w:t>2019</w:t>
            </w:r>
          </w:p>
        </w:tc>
        <w:tc>
          <w:tcPr>
            <w:tcW w:w="430" w:type="dxa"/>
            <w:tcBorders>
              <w:top w:val="nil"/>
              <w:left w:val="nil"/>
              <w:bottom w:val="single" w:sz="4" w:space="0" w:color="auto"/>
              <w:right w:val="single" w:sz="8" w:space="0" w:color="auto"/>
            </w:tcBorders>
            <w:textDirection w:val="btLr"/>
            <w:vAlign w:val="center"/>
            <w:hideMark/>
          </w:tcPr>
          <w:p w:rsidR="003971F6" w:rsidRDefault="003971F6">
            <w:pPr>
              <w:spacing w:line="276" w:lineRule="auto"/>
              <w:ind w:right="113"/>
              <w:jc w:val="center"/>
              <w:rPr>
                <w:color w:val="000000"/>
                <w:sz w:val="12"/>
                <w:szCs w:val="12"/>
                <w:lang w:eastAsia="en-US"/>
              </w:rPr>
            </w:pPr>
            <w:r>
              <w:rPr>
                <w:color w:val="000000"/>
                <w:sz w:val="12"/>
                <w:szCs w:val="12"/>
                <w:lang w:eastAsia="en-US"/>
              </w:rPr>
              <w:t>2020</w:t>
            </w:r>
          </w:p>
        </w:tc>
        <w:tc>
          <w:tcPr>
            <w:tcW w:w="439" w:type="dxa"/>
            <w:tcBorders>
              <w:top w:val="nil"/>
              <w:left w:val="nil"/>
              <w:bottom w:val="single" w:sz="4" w:space="0" w:color="auto"/>
              <w:right w:val="single" w:sz="8" w:space="0" w:color="auto"/>
            </w:tcBorders>
            <w:textDirection w:val="btLr"/>
            <w:vAlign w:val="center"/>
            <w:hideMark/>
          </w:tcPr>
          <w:p w:rsidR="003971F6" w:rsidRDefault="003971F6">
            <w:pPr>
              <w:spacing w:line="276" w:lineRule="auto"/>
              <w:ind w:right="113"/>
              <w:jc w:val="center"/>
              <w:rPr>
                <w:color w:val="000000"/>
                <w:sz w:val="12"/>
                <w:szCs w:val="12"/>
                <w:lang w:eastAsia="en-US"/>
              </w:rPr>
            </w:pPr>
            <w:r>
              <w:rPr>
                <w:color w:val="000000"/>
                <w:sz w:val="12"/>
                <w:szCs w:val="12"/>
                <w:lang w:eastAsia="en-US"/>
              </w:rPr>
              <w:t>2021</w:t>
            </w:r>
          </w:p>
        </w:tc>
        <w:tc>
          <w:tcPr>
            <w:tcW w:w="420" w:type="dxa"/>
            <w:tcBorders>
              <w:top w:val="nil"/>
              <w:left w:val="nil"/>
              <w:bottom w:val="single" w:sz="4" w:space="0" w:color="auto"/>
              <w:right w:val="single" w:sz="8" w:space="0" w:color="auto"/>
            </w:tcBorders>
            <w:textDirection w:val="btLr"/>
            <w:vAlign w:val="center"/>
            <w:hideMark/>
          </w:tcPr>
          <w:p w:rsidR="003971F6" w:rsidRDefault="003971F6">
            <w:pPr>
              <w:spacing w:line="276" w:lineRule="auto"/>
              <w:ind w:right="113"/>
              <w:jc w:val="center"/>
              <w:rPr>
                <w:color w:val="000000"/>
                <w:sz w:val="12"/>
                <w:szCs w:val="12"/>
                <w:lang w:eastAsia="en-US"/>
              </w:rPr>
            </w:pPr>
            <w:r>
              <w:rPr>
                <w:color w:val="000000"/>
                <w:sz w:val="12"/>
                <w:szCs w:val="12"/>
                <w:lang w:eastAsia="en-US"/>
              </w:rPr>
              <w:t>2022</w:t>
            </w:r>
          </w:p>
        </w:tc>
        <w:tc>
          <w:tcPr>
            <w:tcW w:w="428" w:type="dxa"/>
            <w:tcBorders>
              <w:top w:val="nil"/>
              <w:left w:val="nil"/>
              <w:bottom w:val="single" w:sz="4" w:space="0" w:color="auto"/>
              <w:right w:val="single" w:sz="8" w:space="0" w:color="auto"/>
            </w:tcBorders>
            <w:textDirection w:val="btLr"/>
            <w:vAlign w:val="center"/>
            <w:hideMark/>
          </w:tcPr>
          <w:p w:rsidR="003971F6" w:rsidRDefault="003971F6">
            <w:pPr>
              <w:spacing w:line="276" w:lineRule="auto"/>
              <w:ind w:right="113"/>
              <w:jc w:val="center"/>
              <w:rPr>
                <w:color w:val="000000"/>
                <w:sz w:val="12"/>
                <w:szCs w:val="12"/>
                <w:lang w:eastAsia="en-US"/>
              </w:rPr>
            </w:pPr>
            <w:r>
              <w:rPr>
                <w:color w:val="000000"/>
                <w:sz w:val="12"/>
                <w:szCs w:val="12"/>
                <w:lang w:eastAsia="en-US"/>
              </w:rPr>
              <w:t>2023</w:t>
            </w:r>
          </w:p>
        </w:tc>
        <w:tc>
          <w:tcPr>
            <w:tcW w:w="427" w:type="dxa"/>
            <w:tcBorders>
              <w:top w:val="nil"/>
              <w:left w:val="nil"/>
              <w:bottom w:val="single" w:sz="4" w:space="0" w:color="auto"/>
              <w:right w:val="single" w:sz="8" w:space="0" w:color="auto"/>
            </w:tcBorders>
            <w:textDirection w:val="btLr"/>
            <w:vAlign w:val="center"/>
          </w:tcPr>
          <w:p w:rsidR="003971F6" w:rsidRDefault="003971F6">
            <w:pPr>
              <w:spacing w:line="276" w:lineRule="auto"/>
              <w:ind w:right="113"/>
              <w:jc w:val="center"/>
              <w:rPr>
                <w:color w:val="000000"/>
                <w:sz w:val="12"/>
                <w:szCs w:val="12"/>
                <w:lang w:eastAsia="en-US"/>
              </w:rPr>
            </w:pPr>
            <w:r>
              <w:rPr>
                <w:color w:val="000000"/>
                <w:sz w:val="12"/>
                <w:szCs w:val="12"/>
                <w:lang w:eastAsia="en-US"/>
              </w:rPr>
              <w:t>2024</w:t>
            </w:r>
          </w:p>
        </w:tc>
        <w:tc>
          <w:tcPr>
            <w:tcW w:w="434" w:type="dxa"/>
            <w:tcBorders>
              <w:top w:val="nil"/>
              <w:left w:val="nil"/>
              <w:bottom w:val="single" w:sz="4" w:space="0" w:color="auto"/>
              <w:right w:val="single" w:sz="8" w:space="0" w:color="auto"/>
            </w:tcBorders>
            <w:textDirection w:val="btLr"/>
            <w:vAlign w:val="center"/>
          </w:tcPr>
          <w:p w:rsidR="003971F6" w:rsidRDefault="003971F6">
            <w:pPr>
              <w:spacing w:line="276" w:lineRule="auto"/>
              <w:ind w:right="113"/>
              <w:jc w:val="center"/>
              <w:rPr>
                <w:color w:val="000000"/>
                <w:sz w:val="12"/>
                <w:szCs w:val="12"/>
                <w:lang w:eastAsia="en-US"/>
              </w:rPr>
            </w:pPr>
          </w:p>
        </w:tc>
        <w:tc>
          <w:tcPr>
            <w:tcW w:w="518" w:type="dxa"/>
            <w:tcBorders>
              <w:top w:val="nil"/>
              <w:left w:val="nil"/>
              <w:bottom w:val="single" w:sz="4" w:space="0" w:color="auto"/>
              <w:right w:val="single" w:sz="8" w:space="0" w:color="auto"/>
            </w:tcBorders>
            <w:textDirection w:val="btLr"/>
            <w:vAlign w:val="center"/>
          </w:tcPr>
          <w:p w:rsidR="003971F6" w:rsidRDefault="003971F6">
            <w:pPr>
              <w:spacing w:line="276" w:lineRule="auto"/>
              <w:ind w:right="113"/>
              <w:jc w:val="center"/>
              <w:rPr>
                <w:color w:val="000000"/>
                <w:sz w:val="12"/>
                <w:szCs w:val="12"/>
                <w:lang w:eastAsia="en-US"/>
              </w:rPr>
            </w:pPr>
          </w:p>
        </w:tc>
      </w:tr>
      <w:tr w:rsidR="003971F6" w:rsidTr="0034022F">
        <w:trPr>
          <w:gridBefore w:val="1"/>
          <w:gridAfter w:val="2"/>
          <w:wBefore w:w="174" w:type="dxa"/>
          <w:wAfter w:w="917" w:type="dxa"/>
          <w:cantSplit/>
          <w:trHeight w:val="519"/>
        </w:trPr>
        <w:tc>
          <w:tcPr>
            <w:tcW w:w="380" w:type="dxa"/>
            <w:tcBorders>
              <w:top w:val="single" w:sz="4" w:space="0" w:color="auto"/>
              <w:left w:val="single" w:sz="8" w:space="0" w:color="auto"/>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1</w:t>
            </w:r>
          </w:p>
        </w:tc>
        <w:tc>
          <w:tcPr>
            <w:tcW w:w="1019" w:type="dxa"/>
            <w:tcBorders>
              <w:top w:val="single" w:sz="4" w:space="0" w:color="auto"/>
              <w:left w:val="single" w:sz="8" w:space="0" w:color="auto"/>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2</w:t>
            </w:r>
          </w:p>
        </w:tc>
        <w:tc>
          <w:tcPr>
            <w:tcW w:w="718" w:type="dxa"/>
            <w:tcBorders>
              <w:top w:val="single" w:sz="4" w:space="0" w:color="auto"/>
              <w:left w:val="single" w:sz="8" w:space="0" w:color="auto"/>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3</w:t>
            </w:r>
          </w:p>
        </w:tc>
        <w:tc>
          <w:tcPr>
            <w:tcW w:w="287" w:type="dxa"/>
            <w:tcBorders>
              <w:top w:val="single" w:sz="4" w:space="0" w:color="auto"/>
              <w:left w:val="single" w:sz="8" w:space="0" w:color="auto"/>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4</w:t>
            </w:r>
          </w:p>
        </w:tc>
        <w:tc>
          <w:tcPr>
            <w:tcW w:w="436"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5</w:t>
            </w:r>
          </w:p>
        </w:tc>
        <w:tc>
          <w:tcPr>
            <w:tcW w:w="718"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6</w:t>
            </w:r>
          </w:p>
        </w:tc>
        <w:tc>
          <w:tcPr>
            <w:tcW w:w="574"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7</w:t>
            </w:r>
          </w:p>
        </w:tc>
        <w:tc>
          <w:tcPr>
            <w:tcW w:w="557"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8</w:t>
            </w:r>
          </w:p>
        </w:tc>
        <w:tc>
          <w:tcPr>
            <w:tcW w:w="427"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9</w:t>
            </w:r>
          </w:p>
        </w:tc>
        <w:tc>
          <w:tcPr>
            <w:tcW w:w="709"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r>
              <w:rPr>
                <w:color w:val="000000"/>
                <w:sz w:val="12"/>
                <w:szCs w:val="12"/>
                <w:lang w:eastAsia="en-US"/>
              </w:rPr>
              <w:t>10</w:t>
            </w:r>
          </w:p>
        </w:tc>
        <w:tc>
          <w:tcPr>
            <w:tcW w:w="664" w:type="dxa"/>
            <w:tcBorders>
              <w:top w:val="single" w:sz="4" w:space="0" w:color="auto"/>
              <w:left w:val="nil"/>
              <w:bottom w:val="single" w:sz="4" w:space="0" w:color="auto"/>
              <w:right w:val="single" w:sz="8"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11</w:t>
            </w:r>
          </w:p>
        </w:tc>
        <w:tc>
          <w:tcPr>
            <w:tcW w:w="709" w:type="dxa"/>
            <w:tcBorders>
              <w:top w:val="single" w:sz="4" w:space="0" w:color="auto"/>
              <w:left w:val="nil"/>
              <w:bottom w:val="single" w:sz="4" w:space="0" w:color="auto"/>
              <w:right w:val="single" w:sz="4"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12</w:t>
            </w:r>
          </w:p>
        </w:tc>
        <w:tc>
          <w:tcPr>
            <w:tcW w:w="425" w:type="dxa"/>
            <w:tcBorders>
              <w:top w:val="single" w:sz="4" w:space="0" w:color="auto"/>
              <w:left w:val="nil"/>
              <w:bottom w:val="single" w:sz="4" w:space="0" w:color="auto"/>
              <w:right w:val="single" w:sz="4"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13</w:t>
            </w:r>
          </w:p>
        </w:tc>
        <w:tc>
          <w:tcPr>
            <w:tcW w:w="425" w:type="dxa"/>
            <w:tcBorders>
              <w:top w:val="single" w:sz="4" w:space="0" w:color="auto"/>
              <w:left w:val="single" w:sz="4" w:space="0" w:color="auto"/>
              <w:bottom w:val="single" w:sz="4" w:space="0" w:color="auto"/>
              <w:right w:val="single" w:sz="4"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15</w:t>
            </w:r>
          </w:p>
        </w:tc>
        <w:tc>
          <w:tcPr>
            <w:tcW w:w="709" w:type="dxa"/>
            <w:tcBorders>
              <w:top w:val="single" w:sz="4" w:space="0" w:color="auto"/>
              <w:left w:val="single" w:sz="4" w:space="0" w:color="auto"/>
              <w:bottom w:val="single" w:sz="4" w:space="0" w:color="auto"/>
              <w:right w:val="single" w:sz="4"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16</w:t>
            </w:r>
          </w:p>
        </w:tc>
        <w:tc>
          <w:tcPr>
            <w:tcW w:w="355" w:type="dxa"/>
            <w:gridSpan w:val="2"/>
            <w:tcBorders>
              <w:top w:val="single" w:sz="4" w:space="0" w:color="auto"/>
              <w:left w:val="single" w:sz="4" w:space="0" w:color="auto"/>
              <w:bottom w:val="single" w:sz="4" w:space="0" w:color="auto"/>
              <w:right w:val="single" w:sz="8"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17</w:t>
            </w:r>
          </w:p>
        </w:tc>
        <w:tc>
          <w:tcPr>
            <w:tcW w:w="580" w:type="dxa"/>
            <w:tcBorders>
              <w:top w:val="single" w:sz="4" w:space="0" w:color="auto"/>
              <w:left w:val="single" w:sz="8" w:space="0" w:color="auto"/>
              <w:bottom w:val="single" w:sz="4" w:space="0" w:color="auto"/>
              <w:right w:val="single" w:sz="8"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18</w:t>
            </w:r>
          </w:p>
        </w:tc>
        <w:tc>
          <w:tcPr>
            <w:tcW w:w="569" w:type="dxa"/>
            <w:tcBorders>
              <w:top w:val="single" w:sz="4" w:space="0" w:color="auto"/>
              <w:left w:val="single" w:sz="8" w:space="0" w:color="auto"/>
              <w:bottom w:val="single" w:sz="4" w:space="0" w:color="auto"/>
              <w:right w:val="single" w:sz="8"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19</w:t>
            </w:r>
          </w:p>
        </w:tc>
        <w:tc>
          <w:tcPr>
            <w:tcW w:w="568" w:type="dxa"/>
            <w:tcBorders>
              <w:top w:val="single" w:sz="4" w:space="0" w:color="auto"/>
              <w:left w:val="single" w:sz="8" w:space="0" w:color="auto"/>
              <w:bottom w:val="single" w:sz="4" w:space="0" w:color="auto"/>
              <w:right w:val="single" w:sz="8"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20</w:t>
            </w:r>
          </w:p>
        </w:tc>
        <w:tc>
          <w:tcPr>
            <w:tcW w:w="428" w:type="dxa"/>
            <w:tcBorders>
              <w:top w:val="single" w:sz="4" w:space="0" w:color="auto"/>
              <w:left w:val="nil"/>
              <w:bottom w:val="single" w:sz="4" w:space="0" w:color="auto"/>
              <w:right w:val="single" w:sz="8"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21</w:t>
            </w:r>
          </w:p>
        </w:tc>
        <w:tc>
          <w:tcPr>
            <w:tcW w:w="430" w:type="dxa"/>
            <w:tcBorders>
              <w:top w:val="single" w:sz="4" w:space="0" w:color="auto"/>
              <w:left w:val="nil"/>
              <w:bottom w:val="single" w:sz="4" w:space="0" w:color="auto"/>
              <w:right w:val="single" w:sz="8"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22</w:t>
            </w:r>
          </w:p>
        </w:tc>
        <w:tc>
          <w:tcPr>
            <w:tcW w:w="439" w:type="dxa"/>
            <w:tcBorders>
              <w:top w:val="single" w:sz="4" w:space="0" w:color="auto"/>
              <w:left w:val="nil"/>
              <w:bottom w:val="single" w:sz="4" w:space="0" w:color="auto"/>
              <w:right w:val="single" w:sz="8"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23</w:t>
            </w:r>
          </w:p>
        </w:tc>
        <w:tc>
          <w:tcPr>
            <w:tcW w:w="420" w:type="dxa"/>
            <w:tcBorders>
              <w:top w:val="single" w:sz="4" w:space="0" w:color="auto"/>
              <w:left w:val="nil"/>
              <w:bottom w:val="single" w:sz="4" w:space="0" w:color="auto"/>
              <w:right w:val="single" w:sz="8"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24</w:t>
            </w:r>
          </w:p>
        </w:tc>
        <w:tc>
          <w:tcPr>
            <w:tcW w:w="428" w:type="dxa"/>
            <w:tcBorders>
              <w:top w:val="single" w:sz="4" w:space="0" w:color="auto"/>
              <w:left w:val="nil"/>
              <w:bottom w:val="single" w:sz="4" w:space="0" w:color="auto"/>
              <w:right w:val="single" w:sz="8"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25</w:t>
            </w:r>
          </w:p>
        </w:tc>
        <w:tc>
          <w:tcPr>
            <w:tcW w:w="427" w:type="dxa"/>
            <w:tcBorders>
              <w:top w:val="single" w:sz="4" w:space="0" w:color="auto"/>
              <w:left w:val="nil"/>
              <w:bottom w:val="single" w:sz="4" w:space="0" w:color="auto"/>
              <w:right w:val="single" w:sz="8"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26</w:t>
            </w:r>
          </w:p>
        </w:tc>
        <w:tc>
          <w:tcPr>
            <w:tcW w:w="434" w:type="dxa"/>
            <w:tcBorders>
              <w:top w:val="single" w:sz="4" w:space="0" w:color="auto"/>
              <w:left w:val="nil"/>
              <w:bottom w:val="single" w:sz="4" w:space="0" w:color="auto"/>
              <w:right w:val="single" w:sz="8" w:space="0" w:color="auto"/>
            </w:tcBorders>
            <w:vAlign w:val="center"/>
          </w:tcPr>
          <w:p w:rsidR="003971F6" w:rsidRDefault="003971F6" w:rsidP="003971F6">
            <w:pPr>
              <w:spacing w:line="276" w:lineRule="auto"/>
              <w:rPr>
                <w:color w:val="000000"/>
                <w:sz w:val="12"/>
                <w:szCs w:val="12"/>
                <w:lang w:eastAsia="en-US"/>
              </w:rPr>
            </w:pPr>
          </w:p>
        </w:tc>
        <w:tc>
          <w:tcPr>
            <w:tcW w:w="518" w:type="dxa"/>
            <w:tcBorders>
              <w:top w:val="single" w:sz="4" w:space="0" w:color="auto"/>
              <w:left w:val="nil"/>
              <w:bottom w:val="single" w:sz="4" w:space="0" w:color="auto"/>
              <w:right w:val="single" w:sz="8" w:space="0" w:color="auto"/>
            </w:tcBorders>
            <w:textDirection w:val="btLr"/>
            <w:vAlign w:val="center"/>
          </w:tcPr>
          <w:p w:rsidR="003971F6" w:rsidRDefault="003971F6">
            <w:pPr>
              <w:spacing w:line="276" w:lineRule="auto"/>
              <w:ind w:right="113"/>
              <w:jc w:val="center"/>
              <w:rPr>
                <w:color w:val="000000"/>
                <w:sz w:val="12"/>
                <w:szCs w:val="12"/>
                <w:lang w:eastAsia="en-US"/>
              </w:rPr>
            </w:pPr>
          </w:p>
        </w:tc>
      </w:tr>
      <w:tr w:rsidR="006C161B" w:rsidTr="0034022F">
        <w:trPr>
          <w:gridBefore w:val="1"/>
          <w:gridAfter w:val="2"/>
          <w:wBefore w:w="174" w:type="dxa"/>
          <w:wAfter w:w="917" w:type="dxa"/>
          <w:cantSplit/>
          <w:trHeight w:val="519"/>
        </w:trPr>
        <w:tc>
          <w:tcPr>
            <w:tcW w:w="380" w:type="dxa"/>
            <w:vMerge w:val="restart"/>
            <w:tcBorders>
              <w:top w:val="single" w:sz="4" w:space="0" w:color="auto"/>
              <w:left w:val="single" w:sz="8" w:space="0" w:color="auto"/>
              <w:bottom w:val="single" w:sz="4" w:space="0" w:color="auto"/>
              <w:right w:val="single" w:sz="8" w:space="0" w:color="auto"/>
            </w:tcBorders>
            <w:vAlign w:val="center"/>
          </w:tcPr>
          <w:p w:rsidR="006C161B" w:rsidRDefault="006C161B">
            <w:pPr>
              <w:spacing w:line="276" w:lineRule="auto"/>
              <w:rPr>
                <w:color w:val="000000"/>
                <w:sz w:val="12"/>
                <w:szCs w:val="12"/>
                <w:lang w:eastAsia="en-US"/>
              </w:rPr>
            </w:pPr>
          </w:p>
        </w:tc>
        <w:tc>
          <w:tcPr>
            <w:tcW w:w="1019" w:type="dxa"/>
            <w:vMerge w:val="restart"/>
            <w:tcBorders>
              <w:top w:val="single" w:sz="4" w:space="0" w:color="auto"/>
              <w:left w:val="single" w:sz="8" w:space="0" w:color="auto"/>
              <w:bottom w:val="single" w:sz="4" w:space="0" w:color="auto"/>
              <w:right w:val="single" w:sz="8" w:space="0" w:color="auto"/>
            </w:tcBorders>
            <w:vAlign w:val="center"/>
            <w:hideMark/>
          </w:tcPr>
          <w:p w:rsidR="006C161B" w:rsidRDefault="006C161B">
            <w:pPr>
              <w:spacing w:line="276" w:lineRule="auto"/>
              <w:rPr>
                <w:color w:val="000000"/>
                <w:sz w:val="12"/>
                <w:szCs w:val="12"/>
                <w:lang w:eastAsia="en-US"/>
              </w:rPr>
            </w:pPr>
            <w:r>
              <w:rPr>
                <w:sz w:val="12"/>
                <w:szCs w:val="12"/>
                <w:lang w:eastAsia="en-US"/>
              </w:rPr>
              <w:t>Муниципальная программа «Формирование современной городской среды в МР Кармаскалинский район  Республики Башкортостан</w:t>
            </w:r>
          </w:p>
        </w:tc>
        <w:tc>
          <w:tcPr>
            <w:tcW w:w="1005" w:type="dxa"/>
            <w:gridSpan w:val="2"/>
            <w:tcBorders>
              <w:top w:val="single" w:sz="4" w:space="0" w:color="auto"/>
              <w:left w:val="single" w:sz="8" w:space="0" w:color="auto"/>
              <w:bottom w:val="single" w:sz="4" w:space="0" w:color="auto"/>
              <w:right w:val="single" w:sz="8" w:space="0" w:color="auto"/>
            </w:tcBorders>
            <w:vAlign w:val="center"/>
            <w:hideMark/>
          </w:tcPr>
          <w:p w:rsidR="006C161B" w:rsidRDefault="006C161B">
            <w:pPr>
              <w:spacing w:line="276" w:lineRule="auto"/>
              <w:rPr>
                <w:color w:val="000000"/>
                <w:sz w:val="12"/>
                <w:szCs w:val="12"/>
                <w:lang w:eastAsia="en-US"/>
              </w:rPr>
            </w:pPr>
            <w:r>
              <w:rPr>
                <w:color w:val="000000"/>
                <w:sz w:val="12"/>
                <w:szCs w:val="12"/>
                <w:lang w:eastAsia="en-US"/>
              </w:rPr>
              <w:t>Всего, в том числе:</w:t>
            </w:r>
          </w:p>
        </w:tc>
        <w:tc>
          <w:tcPr>
            <w:tcW w:w="436" w:type="dxa"/>
            <w:tcBorders>
              <w:top w:val="single" w:sz="4" w:space="0" w:color="auto"/>
              <w:left w:val="nil"/>
              <w:bottom w:val="single" w:sz="4" w:space="0" w:color="auto"/>
              <w:right w:val="single" w:sz="8" w:space="0" w:color="auto"/>
            </w:tcBorders>
          </w:tcPr>
          <w:p w:rsidR="006C161B" w:rsidRDefault="006C161B">
            <w:pPr>
              <w:spacing w:line="276" w:lineRule="auto"/>
              <w:jc w:val="center"/>
              <w:rPr>
                <w:color w:val="000000"/>
                <w:sz w:val="12"/>
                <w:szCs w:val="12"/>
                <w:lang w:eastAsia="en-US"/>
              </w:rPr>
            </w:pPr>
          </w:p>
          <w:p w:rsidR="006C161B" w:rsidRDefault="006C161B">
            <w:pPr>
              <w:spacing w:line="276" w:lineRule="auto"/>
              <w:rPr>
                <w:color w:val="000000"/>
                <w:sz w:val="12"/>
                <w:szCs w:val="12"/>
                <w:lang w:eastAsia="en-US"/>
              </w:rPr>
            </w:pPr>
            <w:r>
              <w:rPr>
                <w:color w:val="000000"/>
                <w:sz w:val="12"/>
                <w:szCs w:val="12"/>
                <w:lang w:eastAsia="en-US"/>
              </w:rPr>
              <w:t xml:space="preserve">   х</w:t>
            </w:r>
          </w:p>
        </w:tc>
        <w:tc>
          <w:tcPr>
            <w:tcW w:w="718" w:type="dxa"/>
            <w:tcBorders>
              <w:top w:val="single" w:sz="4" w:space="0" w:color="auto"/>
              <w:left w:val="nil"/>
              <w:bottom w:val="single" w:sz="4" w:space="0" w:color="auto"/>
              <w:right w:val="single" w:sz="8" w:space="0" w:color="auto"/>
            </w:tcBorders>
            <w:vAlign w:val="center"/>
            <w:hideMark/>
          </w:tcPr>
          <w:p w:rsidR="006C161B" w:rsidRDefault="006C161B">
            <w:pPr>
              <w:spacing w:line="276" w:lineRule="auto"/>
              <w:jc w:val="center"/>
              <w:rPr>
                <w:color w:val="000000"/>
                <w:sz w:val="12"/>
                <w:szCs w:val="12"/>
                <w:lang w:eastAsia="en-US"/>
              </w:rPr>
            </w:pPr>
            <w:r>
              <w:rPr>
                <w:color w:val="000000"/>
                <w:sz w:val="12"/>
                <w:szCs w:val="12"/>
                <w:lang w:eastAsia="en-US"/>
              </w:rPr>
              <w:t>х</w:t>
            </w:r>
          </w:p>
        </w:tc>
        <w:tc>
          <w:tcPr>
            <w:tcW w:w="574" w:type="dxa"/>
            <w:tcBorders>
              <w:top w:val="single" w:sz="4" w:space="0" w:color="auto"/>
              <w:left w:val="nil"/>
              <w:bottom w:val="single" w:sz="4" w:space="0" w:color="auto"/>
              <w:right w:val="single" w:sz="8" w:space="0" w:color="auto"/>
            </w:tcBorders>
            <w:vAlign w:val="center"/>
            <w:hideMark/>
          </w:tcPr>
          <w:p w:rsidR="006C161B" w:rsidRDefault="006C161B">
            <w:pPr>
              <w:spacing w:line="276" w:lineRule="auto"/>
              <w:jc w:val="center"/>
              <w:rPr>
                <w:color w:val="000000"/>
                <w:sz w:val="12"/>
                <w:szCs w:val="12"/>
                <w:lang w:eastAsia="en-US"/>
              </w:rPr>
            </w:pPr>
            <w:r>
              <w:rPr>
                <w:color w:val="000000"/>
                <w:sz w:val="12"/>
                <w:szCs w:val="12"/>
                <w:lang w:eastAsia="en-US"/>
              </w:rPr>
              <w:t>х</w:t>
            </w:r>
          </w:p>
        </w:tc>
        <w:tc>
          <w:tcPr>
            <w:tcW w:w="557" w:type="dxa"/>
            <w:tcBorders>
              <w:top w:val="single" w:sz="4" w:space="0" w:color="auto"/>
              <w:left w:val="nil"/>
              <w:bottom w:val="single" w:sz="4" w:space="0" w:color="auto"/>
              <w:right w:val="single" w:sz="8" w:space="0" w:color="auto"/>
            </w:tcBorders>
            <w:vAlign w:val="center"/>
            <w:hideMark/>
          </w:tcPr>
          <w:p w:rsidR="006C161B" w:rsidRDefault="006C161B">
            <w:pPr>
              <w:spacing w:line="276" w:lineRule="auto"/>
              <w:jc w:val="center"/>
              <w:rPr>
                <w:color w:val="000000"/>
                <w:sz w:val="12"/>
                <w:szCs w:val="12"/>
                <w:lang w:eastAsia="en-US"/>
              </w:rPr>
            </w:pPr>
            <w:r>
              <w:rPr>
                <w:color w:val="000000"/>
                <w:sz w:val="12"/>
                <w:szCs w:val="12"/>
                <w:lang w:eastAsia="en-US"/>
              </w:rPr>
              <w:t>х</w:t>
            </w:r>
          </w:p>
        </w:tc>
        <w:tc>
          <w:tcPr>
            <w:tcW w:w="427" w:type="dxa"/>
            <w:tcBorders>
              <w:top w:val="single" w:sz="4" w:space="0" w:color="auto"/>
              <w:left w:val="nil"/>
              <w:bottom w:val="single" w:sz="4" w:space="0" w:color="auto"/>
              <w:right w:val="single" w:sz="8" w:space="0" w:color="auto"/>
            </w:tcBorders>
            <w:vAlign w:val="center"/>
            <w:hideMark/>
          </w:tcPr>
          <w:p w:rsidR="006C161B" w:rsidRDefault="006C161B">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nil"/>
              <w:bottom w:val="single" w:sz="4" w:space="0" w:color="auto"/>
              <w:right w:val="single" w:sz="8" w:space="0" w:color="auto"/>
            </w:tcBorders>
            <w:vAlign w:val="center"/>
          </w:tcPr>
          <w:p w:rsidR="006C161B" w:rsidRDefault="006C161B" w:rsidP="005D534D">
            <w:pPr>
              <w:spacing w:line="276" w:lineRule="auto"/>
              <w:jc w:val="center"/>
              <w:rPr>
                <w:sz w:val="12"/>
                <w:szCs w:val="12"/>
                <w:lang w:eastAsia="en-US"/>
              </w:rPr>
            </w:pPr>
            <w:r>
              <w:rPr>
                <w:sz w:val="12"/>
                <w:szCs w:val="12"/>
                <w:lang w:eastAsia="en-US"/>
              </w:rPr>
              <w:t>6241,48</w:t>
            </w:r>
          </w:p>
        </w:tc>
        <w:tc>
          <w:tcPr>
            <w:tcW w:w="664" w:type="dxa"/>
            <w:tcBorders>
              <w:top w:val="single" w:sz="4" w:space="0" w:color="auto"/>
              <w:left w:val="nil"/>
              <w:bottom w:val="single" w:sz="4" w:space="0" w:color="auto"/>
              <w:right w:val="single" w:sz="8" w:space="0" w:color="auto"/>
            </w:tcBorders>
            <w:vAlign w:val="center"/>
          </w:tcPr>
          <w:p w:rsidR="006C161B" w:rsidRDefault="006C161B" w:rsidP="005D534D">
            <w:pPr>
              <w:spacing w:line="276" w:lineRule="auto"/>
              <w:jc w:val="center"/>
              <w:rPr>
                <w:sz w:val="12"/>
                <w:szCs w:val="12"/>
                <w:lang w:eastAsia="en-US"/>
              </w:rPr>
            </w:pPr>
            <w:r>
              <w:rPr>
                <w:sz w:val="12"/>
                <w:szCs w:val="12"/>
                <w:lang w:eastAsia="en-US"/>
              </w:rPr>
              <w:t>7917,33</w:t>
            </w:r>
          </w:p>
        </w:tc>
        <w:tc>
          <w:tcPr>
            <w:tcW w:w="709" w:type="dxa"/>
            <w:tcBorders>
              <w:top w:val="single" w:sz="4" w:space="0" w:color="auto"/>
              <w:left w:val="nil"/>
              <w:bottom w:val="single" w:sz="4" w:space="0" w:color="auto"/>
              <w:right w:val="single" w:sz="4" w:space="0" w:color="auto"/>
            </w:tcBorders>
            <w:vAlign w:val="center"/>
          </w:tcPr>
          <w:p w:rsidR="006C161B" w:rsidRDefault="008E1D7B" w:rsidP="008E1D7B">
            <w:pPr>
              <w:spacing w:line="276" w:lineRule="auto"/>
              <w:jc w:val="center"/>
              <w:rPr>
                <w:sz w:val="12"/>
                <w:szCs w:val="12"/>
                <w:lang w:eastAsia="en-US"/>
              </w:rPr>
            </w:pPr>
            <w:r>
              <w:rPr>
                <w:sz w:val="12"/>
                <w:szCs w:val="12"/>
                <w:lang w:eastAsia="en-US"/>
              </w:rPr>
              <w:t>10074</w:t>
            </w:r>
            <w:r w:rsidR="006C161B">
              <w:rPr>
                <w:sz w:val="12"/>
                <w:szCs w:val="12"/>
                <w:lang w:eastAsia="en-US"/>
              </w:rPr>
              <w:t>,</w:t>
            </w:r>
            <w:r>
              <w:rPr>
                <w:sz w:val="12"/>
                <w:szCs w:val="12"/>
                <w:lang w:eastAsia="en-US"/>
              </w:rPr>
              <w:t>38</w:t>
            </w:r>
          </w:p>
        </w:tc>
        <w:tc>
          <w:tcPr>
            <w:tcW w:w="425" w:type="dxa"/>
            <w:tcBorders>
              <w:top w:val="single" w:sz="4" w:space="0" w:color="auto"/>
              <w:left w:val="nil"/>
              <w:bottom w:val="single" w:sz="4" w:space="0" w:color="auto"/>
              <w:right w:val="single" w:sz="4" w:space="0" w:color="auto"/>
            </w:tcBorders>
            <w:vAlign w:val="center"/>
          </w:tcPr>
          <w:p w:rsidR="006C161B" w:rsidRDefault="006C161B" w:rsidP="008E1D7B">
            <w:pPr>
              <w:spacing w:line="276" w:lineRule="auto"/>
              <w:jc w:val="center"/>
              <w:rPr>
                <w:color w:val="000000"/>
                <w:sz w:val="12"/>
                <w:szCs w:val="12"/>
                <w:lang w:eastAsia="en-US"/>
              </w:rPr>
            </w:pPr>
            <w:r>
              <w:rPr>
                <w:color w:val="000000"/>
                <w:sz w:val="12"/>
                <w:szCs w:val="12"/>
                <w:lang w:eastAsia="en-US"/>
              </w:rPr>
              <w:t>х</w:t>
            </w:r>
          </w:p>
        </w:tc>
        <w:tc>
          <w:tcPr>
            <w:tcW w:w="425" w:type="dxa"/>
            <w:tcBorders>
              <w:top w:val="single" w:sz="4" w:space="0" w:color="auto"/>
              <w:left w:val="single" w:sz="4" w:space="0" w:color="auto"/>
              <w:bottom w:val="single" w:sz="4" w:space="0" w:color="auto"/>
              <w:right w:val="single" w:sz="4" w:space="0" w:color="auto"/>
            </w:tcBorders>
            <w:vAlign w:val="center"/>
          </w:tcPr>
          <w:p w:rsidR="006C161B" w:rsidRPr="000B1A64" w:rsidRDefault="006C161B" w:rsidP="008E1D7B">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6C161B" w:rsidRPr="0024571E" w:rsidRDefault="006C161B">
            <w:pPr>
              <w:spacing w:line="276" w:lineRule="auto"/>
              <w:jc w:val="center"/>
              <w:rPr>
                <w:color w:val="000000"/>
                <w:sz w:val="12"/>
                <w:szCs w:val="12"/>
                <w:lang w:eastAsia="en-US"/>
              </w:rPr>
            </w:pPr>
            <w:r>
              <w:rPr>
                <w:color w:val="000000"/>
                <w:sz w:val="12"/>
                <w:szCs w:val="12"/>
                <w:lang w:eastAsia="en-US"/>
              </w:rPr>
              <w:t>6293,00</w:t>
            </w:r>
          </w:p>
        </w:tc>
        <w:tc>
          <w:tcPr>
            <w:tcW w:w="709" w:type="dxa"/>
            <w:tcBorders>
              <w:top w:val="single" w:sz="4" w:space="0" w:color="auto"/>
              <w:left w:val="single" w:sz="4" w:space="0" w:color="auto"/>
              <w:bottom w:val="single" w:sz="4" w:space="0" w:color="auto"/>
              <w:right w:val="single" w:sz="4" w:space="0" w:color="auto"/>
            </w:tcBorders>
            <w:vAlign w:val="center"/>
          </w:tcPr>
          <w:p w:rsidR="006C161B" w:rsidRPr="0024571E" w:rsidRDefault="006C161B" w:rsidP="008E1D7B">
            <w:pPr>
              <w:spacing w:line="276" w:lineRule="auto"/>
              <w:jc w:val="center"/>
              <w:rPr>
                <w:color w:val="000000"/>
                <w:sz w:val="12"/>
                <w:szCs w:val="12"/>
                <w:lang w:eastAsia="en-US"/>
              </w:rPr>
            </w:pPr>
            <w:r>
              <w:rPr>
                <w:color w:val="000000"/>
                <w:sz w:val="12"/>
                <w:szCs w:val="12"/>
                <w:lang w:eastAsia="en-US"/>
              </w:rPr>
              <w:t>6293,00</w:t>
            </w:r>
          </w:p>
        </w:tc>
        <w:tc>
          <w:tcPr>
            <w:tcW w:w="355" w:type="dxa"/>
            <w:gridSpan w:val="2"/>
            <w:vMerge w:val="restart"/>
            <w:tcBorders>
              <w:top w:val="single" w:sz="4" w:space="0" w:color="auto"/>
              <w:left w:val="single" w:sz="4" w:space="0" w:color="auto"/>
              <w:bottom w:val="single" w:sz="4" w:space="0" w:color="auto"/>
              <w:right w:val="single" w:sz="8" w:space="0" w:color="auto"/>
            </w:tcBorders>
            <w:textDirection w:val="btLr"/>
            <w:vAlign w:val="center"/>
            <w:hideMark/>
          </w:tcPr>
          <w:p w:rsidR="006C161B" w:rsidRDefault="006C161B">
            <w:pPr>
              <w:spacing w:line="276" w:lineRule="auto"/>
              <w:ind w:left="113" w:right="113"/>
              <w:jc w:val="center"/>
              <w:rPr>
                <w:color w:val="000000"/>
                <w:sz w:val="12"/>
                <w:szCs w:val="12"/>
                <w:lang w:eastAsia="en-US"/>
              </w:rPr>
            </w:pPr>
            <w:r>
              <w:rPr>
                <w:color w:val="000000"/>
                <w:sz w:val="12"/>
                <w:szCs w:val="12"/>
                <w:lang w:eastAsia="en-US"/>
              </w:rPr>
              <w:t>ежегодно</w:t>
            </w:r>
          </w:p>
        </w:tc>
        <w:tc>
          <w:tcPr>
            <w:tcW w:w="580" w:type="dxa"/>
            <w:tcBorders>
              <w:top w:val="single" w:sz="4" w:space="0" w:color="auto"/>
              <w:left w:val="single" w:sz="8" w:space="0" w:color="auto"/>
              <w:bottom w:val="single" w:sz="4" w:space="0" w:color="auto"/>
              <w:right w:val="single" w:sz="8" w:space="0" w:color="auto"/>
            </w:tcBorders>
            <w:vAlign w:val="center"/>
          </w:tcPr>
          <w:p w:rsidR="006C161B" w:rsidRDefault="006C161B">
            <w:pPr>
              <w:spacing w:line="276" w:lineRule="auto"/>
              <w:rPr>
                <w:color w:val="000000"/>
                <w:sz w:val="12"/>
                <w:szCs w:val="12"/>
                <w:lang w:eastAsia="en-US"/>
              </w:rPr>
            </w:pPr>
          </w:p>
        </w:tc>
        <w:tc>
          <w:tcPr>
            <w:tcW w:w="569" w:type="dxa"/>
            <w:tcBorders>
              <w:top w:val="single" w:sz="4" w:space="0" w:color="auto"/>
              <w:left w:val="single" w:sz="8" w:space="0" w:color="auto"/>
              <w:bottom w:val="single" w:sz="4" w:space="0" w:color="auto"/>
              <w:right w:val="single" w:sz="8" w:space="0" w:color="auto"/>
            </w:tcBorders>
            <w:vAlign w:val="center"/>
          </w:tcPr>
          <w:p w:rsidR="006C161B" w:rsidRDefault="006C161B">
            <w:pPr>
              <w:spacing w:line="276" w:lineRule="auto"/>
              <w:rPr>
                <w:color w:val="000000"/>
                <w:sz w:val="12"/>
                <w:szCs w:val="12"/>
                <w:lang w:eastAsia="en-US"/>
              </w:rPr>
            </w:pPr>
          </w:p>
        </w:tc>
        <w:tc>
          <w:tcPr>
            <w:tcW w:w="568" w:type="dxa"/>
            <w:tcBorders>
              <w:top w:val="single" w:sz="4" w:space="0" w:color="auto"/>
              <w:left w:val="single" w:sz="8" w:space="0" w:color="auto"/>
              <w:bottom w:val="single" w:sz="4" w:space="0" w:color="auto"/>
              <w:right w:val="single" w:sz="8" w:space="0" w:color="auto"/>
            </w:tcBorders>
            <w:vAlign w:val="center"/>
          </w:tcPr>
          <w:p w:rsidR="006C161B" w:rsidRDefault="006C161B">
            <w:pPr>
              <w:spacing w:line="276" w:lineRule="auto"/>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30"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39"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20"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34"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518"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r>
      <w:tr w:rsidR="006C161B" w:rsidTr="0034022F">
        <w:trPr>
          <w:gridBefore w:val="1"/>
          <w:gridAfter w:val="2"/>
          <w:wBefore w:w="174" w:type="dxa"/>
          <w:wAfter w:w="917" w:type="dxa"/>
          <w:cantSplit/>
          <w:trHeight w:val="519"/>
        </w:trPr>
        <w:tc>
          <w:tcPr>
            <w:tcW w:w="380" w:type="dxa"/>
            <w:vMerge/>
            <w:tcBorders>
              <w:top w:val="single" w:sz="4" w:space="0" w:color="auto"/>
              <w:left w:val="single" w:sz="8" w:space="0" w:color="auto"/>
              <w:bottom w:val="single" w:sz="4" w:space="0" w:color="auto"/>
              <w:right w:val="single" w:sz="8" w:space="0" w:color="auto"/>
            </w:tcBorders>
            <w:vAlign w:val="center"/>
            <w:hideMark/>
          </w:tcPr>
          <w:p w:rsidR="006C161B" w:rsidRDefault="006C161B">
            <w:pPr>
              <w:rPr>
                <w:color w:val="000000"/>
                <w:sz w:val="12"/>
                <w:szCs w:val="12"/>
                <w:lang w:eastAsia="en-US"/>
              </w:rPr>
            </w:pPr>
          </w:p>
        </w:tc>
        <w:tc>
          <w:tcPr>
            <w:tcW w:w="1019" w:type="dxa"/>
            <w:vMerge/>
            <w:tcBorders>
              <w:top w:val="single" w:sz="4" w:space="0" w:color="auto"/>
              <w:left w:val="single" w:sz="8" w:space="0" w:color="auto"/>
              <w:bottom w:val="single" w:sz="4" w:space="0" w:color="auto"/>
              <w:right w:val="single" w:sz="8" w:space="0" w:color="auto"/>
            </w:tcBorders>
            <w:vAlign w:val="center"/>
            <w:hideMark/>
          </w:tcPr>
          <w:p w:rsidR="006C161B" w:rsidRDefault="006C161B">
            <w:pPr>
              <w:rPr>
                <w:color w:val="000000"/>
                <w:sz w:val="12"/>
                <w:szCs w:val="12"/>
                <w:lang w:eastAsia="en-US"/>
              </w:rPr>
            </w:pPr>
          </w:p>
        </w:tc>
        <w:tc>
          <w:tcPr>
            <w:tcW w:w="1005" w:type="dxa"/>
            <w:gridSpan w:val="2"/>
            <w:tcBorders>
              <w:top w:val="single" w:sz="4" w:space="0" w:color="auto"/>
              <w:left w:val="single" w:sz="8" w:space="0" w:color="auto"/>
              <w:bottom w:val="single" w:sz="4" w:space="0" w:color="auto"/>
              <w:right w:val="single" w:sz="8" w:space="0" w:color="auto"/>
            </w:tcBorders>
            <w:hideMark/>
          </w:tcPr>
          <w:p w:rsidR="006C161B" w:rsidRDefault="006C161B">
            <w:pPr>
              <w:widowControl w:val="0"/>
              <w:autoSpaceDE w:val="0"/>
              <w:autoSpaceDN w:val="0"/>
              <w:adjustRightInd w:val="0"/>
              <w:spacing w:line="276" w:lineRule="auto"/>
              <w:rPr>
                <w:sz w:val="12"/>
                <w:szCs w:val="12"/>
                <w:lang w:eastAsia="en-US"/>
              </w:rPr>
            </w:pPr>
            <w:r>
              <w:rPr>
                <w:sz w:val="12"/>
                <w:szCs w:val="12"/>
                <w:lang w:eastAsia="en-US"/>
              </w:rPr>
              <w:t>бюджет РБ</w:t>
            </w:r>
          </w:p>
        </w:tc>
        <w:tc>
          <w:tcPr>
            <w:tcW w:w="436"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718"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574"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557"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709" w:type="dxa"/>
            <w:tcBorders>
              <w:top w:val="single" w:sz="4" w:space="0" w:color="auto"/>
              <w:left w:val="nil"/>
              <w:bottom w:val="single" w:sz="4" w:space="0" w:color="auto"/>
              <w:right w:val="single" w:sz="8" w:space="0" w:color="auto"/>
            </w:tcBorders>
            <w:vAlign w:val="center"/>
          </w:tcPr>
          <w:p w:rsidR="006C161B" w:rsidRDefault="006C161B" w:rsidP="005D534D">
            <w:pPr>
              <w:spacing w:line="276" w:lineRule="auto"/>
              <w:jc w:val="center"/>
              <w:rPr>
                <w:sz w:val="12"/>
                <w:szCs w:val="12"/>
                <w:lang w:eastAsia="en-US"/>
              </w:rPr>
            </w:pPr>
            <w:r>
              <w:rPr>
                <w:sz w:val="12"/>
                <w:szCs w:val="12"/>
                <w:lang w:eastAsia="en-US"/>
              </w:rPr>
              <w:t>946,17</w:t>
            </w:r>
          </w:p>
        </w:tc>
        <w:tc>
          <w:tcPr>
            <w:tcW w:w="664" w:type="dxa"/>
            <w:tcBorders>
              <w:top w:val="single" w:sz="4" w:space="0" w:color="auto"/>
              <w:left w:val="nil"/>
              <w:bottom w:val="single" w:sz="4" w:space="0" w:color="auto"/>
              <w:right w:val="single" w:sz="8" w:space="0" w:color="auto"/>
            </w:tcBorders>
            <w:vAlign w:val="center"/>
          </w:tcPr>
          <w:p w:rsidR="006C161B" w:rsidRDefault="006C161B" w:rsidP="005D534D">
            <w:pPr>
              <w:spacing w:line="276" w:lineRule="auto"/>
              <w:jc w:val="center"/>
              <w:rPr>
                <w:sz w:val="12"/>
                <w:szCs w:val="12"/>
                <w:lang w:eastAsia="en-US"/>
              </w:rPr>
            </w:pPr>
            <w:r>
              <w:rPr>
                <w:sz w:val="12"/>
                <w:szCs w:val="12"/>
                <w:lang w:eastAsia="en-US"/>
              </w:rPr>
              <w:t>5365,05</w:t>
            </w:r>
          </w:p>
        </w:tc>
        <w:tc>
          <w:tcPr>
            <w:tcW w:w="709" w:type="dxa"/>
            <w:tcBorders>
              <w:top w:val="single" w:sz="4" w:space="0" w:color="auto"/>
              <w:left w:val="nil"/>
              <w:bottom w:val="single" w:sz="4" w:space="0" w:color="auto"/>
              <w:right w:val="single" w:sz="4" w:space="0" w:color="auto"/>
            </w:tcBorders>
            <w:vAlign w:val="center"/>
          </w:tcPr>
          <w:p w:rsidR="006C161B" w:rsidRDefault="006C161B" w:rsidP="005D534D">
            <w:pPr>
              <w:spacing w:line="276" w:lineRule="auto"/>
              <w:jc w:val="center"/>
              <w:rPr>
                <w:sz w:val="12"/>
                <w:szCs w:val="12"/>
                <w:lang w:eastAsia="en-US"/>
              </w:rPr>
            </w:pPr>
            <w:r>
              <w:rPr>
                <w:sz w:val="12"/>
                <w:szCs w:val="12"/>
                <w:lang w:eastAsia="en-US"/>
              </w:rPr>
              <w:t>3622,26</w:t>
            </w:r>
          </w:p>
        </w:tc>
        <w:tc>
          <w:tcPr>
            <w:tcW w:w="425" w:type="dxa"/>
            <w:tcBorders>
              <w:top w:val="single" w:sz="4" w:space="0" w:color="auto"/>
              <w:left w:val="nil"/>
              <w:bottom w:val="single" w:sz="4" w:space="0" w:color="auto"/>
              <w:right w:val="single" w:sz="4" w:space="0" w:color="auto"/>
            </w:tcBorders>
            <w:vAlign w:val="center"/>
          </w:tcPr>
          <w:p w:rsidR="006C161B" w:rsidRDefault="006C161B" w:rsidP="008E1D7B">
            <w:pPr>
              <w:spacing w:line="276" w:lineRule="auto"/>
              <w:jc w:val="center"/>
              <w:rPr>
                <w:color w:val="000000"/>
                <w:sz w:val="12"/>
                <w:szCs w:val="12"/>
                <w:lang w:eastAsia="en-US"/>
              </w:rPr>
            </w:pPr>
            <w:r>
              <w:rPr>
                <w:color w:val="000000"/>
                <w:sz w:val="12"/>
                <w:szCs w:val="12"/>
                <w:lang w:eastAsia="en-US"/>
              </w:rPr>
              <w:t>х</w:t>
            </w:r>
          </w:p>
        </w:tc>
        <w:tc>
          <w:tcPr>
            <w:tcW w:w="425" w:type="dxa"/>
            <w:tcBorders>
              <w:top w:val="single" w:sz="4" w:space="0" w:color="auto"/>
              <w:left w:val="single" w:sz="4" w:space="0" w:color="auto"/>
              <w:bottom w:val="single" w:sz="4" w:space="0" w:color="auto"/>
              <w:right w:val="single" w:sz="4" w:space="0" w:color="auto"/>
            </w:tcBorders>
            <w:vAlign w:val="center"/>
          </w:tcPr>
          <w:p w:rsidR="006C161B" w:rsidRPr="000B1A64" w:rsidRDefault="006C161B" w:rsidP="008E1D7B">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6C161B" w:rsidRPr="0024571E" w:rsidRDefault="006C161B">
            <w:pPr>
              <w:spacing w:line="276" w:lineRule="auto"/>
              <w:jc w:val="center"/>
              <w:rPr>
                <w:color w:val="000000"/>
                <w:sz w:val="12"/>
                <w:szCs w:val="12"/>
                <w:lang w:eastAsia="en-US"/>
              </w:rPr>
            </w:pPr>
            <w:r>
              <w:rPr>
                <w:color w:val="000000"/>
                <w:sz w:val="12"/>
                <w:szCs w:val="12"/>
                <w:lang w:eastAsia="en-US"/>
              </w:rPr>
              <w:t>114,00</w:t>
            </w:r>
          </w:p>
        </w:tc>
        <w:tc>
          <w:tcPr>
            <w:tcW w:w="709" w:type="dxa"/>
            <w:tcBorders>
              <w:top w:val="single" w:sz="4" w:space="0" w:color="auto"/>
              <w:left w:val="single" w:sz="4" w:space="0" w:color="auto"/>
              <w:bottom w:val="single" w:sz="4" w:space="0" w:color="auto"/>
              <w:right w:val="single" w:sz="4" w:space="0" w:color="auto"/>
            </w:tcBorders>
            <w:vAlign w:val="center"/>
          </w:tcPr>
          <w:p w:rsidR="006C161B" w:rsidRPr="0024571E" w:rsidRDefault="006C161B" w:rsidP="008E1D7B">
            <w:pPr>
              <w:spacing w:line="276" w:lineRule="auto"/>
              <w:jc w:val="center"/>
              <w:rPr>
                <w:color w:val="000000"/>
                <w:sz w:val="12"/>
                <w:szCs w:val="12"/>
                <w:lang w:eastAsia="en-US"/>
              </w:rPr>
            </w:pPr>
            <w:r>
              <w:rPr>
                <w:color w:val="000000"/>
                <w:sz w:val="12"/>
                <w:szCs w:val="12"/>
                <w:lang w:eastAsia="en-US"/>
              </w:rPr>
              <w:t>114,00</w:t>
            </w:r>
          </w:p>
        </w:tc>
        <w:tc>
          <w:tcPr>
            <w:tcW w:w="355" w:type="dxa"/>
            <w:gridSpan w:val="2"/>
            <w:vMerge/>
            <w:tcBorders>
              <w:top w:val="single" w:sz="4" w:space="0" w:color="auto"/>
              <w:left w:val="single" w:sz="4" w:space="0" w:color="auto"/>
              <w:bottom w:val="single" w:sz="4" w:space="0" w:color="auto"/>
              <w:right w:val="single" w:sz="8" w:space="0" w:color="auto"/>
            </w:tcBorders>
            <w:vAlign w:val="center"/>
            <w:hideMark/>
          </w:tcPr>
          <w:p w:rsidR="006C161B" w:rsidRDefault="006C161B">
            <w:pPr>
              <w:rPr>
                <w:color w:val="000000"/>
                <w:sz w:val="12"/>
                <w:szCs w:val="12"/>
                <w:lang w:eastAsia="en-US"/>
              </w:rPr>
            </w:pPr>
          </w:p>
        </w:tc>
        <w:tc>
          <w:tcPr>
            <w:tcW w:w="580" w:type="dxa"/>
            <w:tcBorders>
              <w:top w:val="single" w:sz="4" w:space="0" w:color="auto"/>
              <w:left w:val="single" w:sz="8" w:space="0" w:color="auto"/>
              <w:bottom w:val="single" w:sz="4" w:space="0" w:color="auto"/>
              <w:right w:val="single" w:sz="8" w:space="0" w:color="auto"/>
            </w:tcBorders>
            <w:vAlign w:val="center"/>
          </w:tcPr>
          <w:p w:rsidR="006C161B" w:rsidRDefault="006C161B">
            <w:pPr>
              <w:spacing w:line="276" w:lineRule="auto"/>
              <w:rPr>
                <w:color w:val="000000"/>
                <w:sz w:val="12"/>
                <w:szCs w:val="12"/>
                <w:lang w:eastAsia="en-US"/>
              </w:rPr>
            </w:pPr>
          </w:p>
        </w:tc>
        <w:tc>
          <w:tcPr>
            <w:tcW w:w="569" w:type="dxa"/>
            <w:tcBorders>
              <w:top w:val="single" w:sz="4" w:space="0" w:color="auto"/>
              <w:left w:val="single" w:sz="8" w:space="0" w:color="auto"/>
              <w:bottom w:val="single" w:sz="4" w:space="0" w:color="auto"/>
              <w:right w:val="single" w:sz="8" w:space="0" w:color="auto"/>
            </w:tcBorders>
            <w:vAlign w:val="center"/>
          </w:tcPr>
          <w:p w:rsidR="006C161B" w:rsidRDefault="006C161B">
            <w:pPr>
              <w:spacing w:line="276" w:lineRule="auto"/>
              <w:rPr>
                <w:color w:val="000000"/>
                <w:sz w:val="12"/>
                <w:szCs w:val="12"/>
                <w:lang w:eastAsia="en-US"/>
              </w:rPr>
            </w:pPr>
          </w:p>
        </w:tc>
        <w:tc>
          <w:tcPr>
            <w:tcW w:w="568" w:type="dxa"/>
            <w:tcBorders>
              <w:top w:val="single" w:sz="4" w:space="0" w:color="auto"/>
              <w:left w:val="single" w:sz="8" w:space="0" w:color="auto"/>
              <w:bottom w:val="single" w:sz="4" w:space="0" w:color="auto"/>
              <w:right w:val="single" w:sz="8" w:space="0" w:color="auto"/>
            </w:tcBorders>
            <w:vAlign w:val="center"/>
          </w:tcPr>
          <w:p w:rsidR="006C161B" w:rsidRDefault="006C161B">
            <w:pPr>
              <w:spacing w:line="276" w:lineRule="auto"/>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30"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39"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20"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34"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518"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r>
      <w:tr w:rsidR="006C161B" w:rsidTr="0034022F">
        <w:trPr>
          <w:gridBefore w:val="1"/>
          <w:gridAfter w:val="2"/>
          <w:wBefore w:w="174" w:type="dxa"/>
          <w:wAfter w:w="917" w:type="dxa"/>
          <w:cantSplit/>
          <w:trHeight w:val="519"/>
        </w:trPr>
        <w:tc>
          <w:tcPr>
            <w:tcW w:w="380" w:type="dxa"/>
            <w:vMerge/>
            <w:tcBorders>
              <w:top w:val="single" w:sz="4" w:space="0" w:color="auto"/>
              <w:left w:val="single" w:sz="8" w:space="0" w:color="auto"/>
              <w:bottom w:val="single" w:sz="4" w:space="0" w:color="auto"/>
              <w:right w:val="single" w:sz="8" w:space="0" w:color="auto"/>
            </w:tcBorders>
            <w:vAlign w:val="center"/>
            <w:hideMark/>
          </w:tcPr>
          <w:p w:rsidR="006C161B" w:rsidRDefault="006C161B">
            <w:pPr>
              <w:rPr>
                <w:color w:val="000000"/>
                <w:sz w:val="12"/>
                <w:szCs w:val="12"/>
                <w:lang w:eastAsia="en-US"/>
              </w:rPr>
            </w:pPr>
          </w:p>
        </w:tc>
        <w:tc>
          <w:tcPr>
            <w:tcW w:w="1019" w:type="dxa"/>
            <w:vMerge/>
            <w:tcBorders>
              <w:top w:val="single" w:sz="4" w:space="0" w:color="auto"/>
              <w:left w:val="single" w:sz="8" w:space="0" w:color="auto"/>
              <w:bottom w:val="single" w:sz="4" w:space="0" w:color="auto"/>
              <w:right w:val="single" w:sz="8" w:space="0" w:color="auto"/>
            </w:tcBorders>
            <w:vAlign w:val="center"/>
            <w:hideMark/>
          </w:tcPr>
          <w:p w:rsidR="006C161B" w:rsidRDefault="006C161B">
            <w:pPr>
              <w:rPr>
                <w:color w:val="000000"/>
                <w:sz w:val="12"/>
                <w:szCs w:val="12"/>
                <w:lang w:eastAsia="en-US"/>
              </w:rPr>
            </w:pPr>
          </w:p>
        </w:tc>
        <w:tc>
          <w:tcPr>
            <w:tcW w:w="1005" w:type="dxa"/>
            <w:gridSpan w:val="2"/>
            <w:tcBorders>
              <w:top w:val="single" w:sz="4" w:space="0" w:color="auto"/>
              <w:left w:val="single" w:sz="8" w:space="0" w:color="auto"/>
              <w:bottom w:val="single" w:sz="4" w:space="0" w:color="auto"/>
              <w:right w:val="single" w:sz="8" w:space="0" w:color="auto"/>
            </w:tcBorders>
            <w:hideMark/>
          </w:tcPr>
          <w:p w:rsidR="006C161B" w:rsidRDefault="006C161B">
            <w:pPr>
              <w:widowControl w:val="0"/>
              <w:autoSpaceDE w:val="0"/>
              <w:autoSpaceDN w:val="0"/>
              <w:adjustRightInd w:val="0"/>
              <w:spacing w:line="276" w:lineRule="auto"/>
              <w:rPr>
                <w:sz w:val="12"/>
                <w:szCs w:val="12"/>
                <w:lang w:eastAsia="en-US"/>
              </w:rPr>
            </w:pPr>
            <w:r>
              <w:rPr>
                <w:sz w:val="12"/>
                <w:szCs w:val="12"/>
                <w:lang w:eastAsia="en-US"/>
              </w:rPr>
              <w:t>федеральный бюджет</w:t>
            </w:r>
          </w:p>
        </w:tc>
        <w:tc>
          <w:tcPr>
            <w:tcW w:w="436"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718"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574"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557"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709" w:type="dxa"/>
            <w:tcBorders>
              <w:top w:val="single" w:sz="4" w:space="0" w:color="auto"/>
              <w:left w:val="nil"/>
              <w:bottom w:val="single" w:sz="4" w:space="0" w:color="auto"/>
              <w:right w:val="single" w:sz="8" w:space="0" w:color="auto"/>
            </w:tcBorders>
            <w:vAlign w:val="center"/>
          </w:tcPr>
          <w:p w:rsidR="006C161B" w:rsidRDefault="006C161B" w:rsidP="005D534D">
            <w:pPr>
              <w:spacing w:line="276" w:lineRule="auto"/>
              <w:jc w:val="center"/>
              <w:rPr>
                <w:sz w:val="12"/>
                <w:szCs w:val="12"/>
                <w:lang w:eastAsia="en-US"/>
              </w:rPr>
            </w:pPr>
            <w:r>
              <w:rPr>
                <w:sz w:val="12"/>
                <w:szCs w:val="12"/>
                <w:lang w:eastAsia="en-US"/>
              </w:rPr>
              <w:t>4805,95</w:t>
            </w:r>
          </w:p>
        </w:tc>
        <w:tc>
          <w:tcPr>
            <w:tcW w:w="664" w:type="dxa"/>
            <w:tcBorders>
              <w:top w:val="single" w:sz="4" w:space="0" w:color="auto"/>
              <w:left w:val="nil"/>
              <w:bottom w:val="single" w:sz="4" w:space="0" w:color="auto"/>
              <w:right w:val="single" w:sz="8" w:space="0" w:color="auto"/>
            </w:tcBorders>
            <w:vAlign w:val="center"/>
          </w:tcPr>
          <w:p w:rsidR="006C161B" w:rsidRDefault="006C161B" w:rsidP="005D534D">
            <w:pPr>
              <w:spacing w:line="276" w:lineRule="auto"/>
              <w:jc w:val="center"/>
              <w:rPr>
                <w:sz w:val="12"/>
                <w:szCs w:val="12"/>
                <w:lang w:eastAsia="en-US"/>
              </w:rPr>
            </w:pPr>
            <w:r>
              <w:rPr>
                <w:sz w:val="12"/>
                <w:szCs w:val="12"/>
                <w:lang w:eastAsia="en-US"/>
              </w:rPr>
              <w:t>2119,17</w:t>
            </w:r>
          </w:p>
        </w:tc>
        <w:tc>
          <w:tcPr>
            <w:tcW w:w="709" w:type="dxa"/>
            <w:tcBorders>
              <w:top w:val="single" w:sz="4" w:space="0" w:color="auto"/>
              <w:left w:val="nil"/>
              <w:bottom w:val="single" w:sz="4" w:space="0" w:color="auto"/>
              <w:right w:val="single" w:sz="4" w:space="0" w:color="auto"/>
            </w:tcBorders>
            <w:vAlign w:val="center"/>
          </w:tcPr>
          <w:p w:rsidR="006C161B" w:rsidRDefault="006C161B" w:rsidP="008E1D7B">
            <w:pPr>
              <w:spacing w:line="276" w:lineRule="auto"/>
              <w:jc w:val="center"/>
              <w:rPr>
                <w:sz w:val="12"/>
                <w:szCs w:val="12"/>
                <w:lang w:eastAsia="en-US"/>
              </w:rPr>
            </w:pPr>
            <w:r>
              <w:rPr>
                <w:sz w:val="12"/>
                <w:szCs w:val="12"/>
                <w:lang w:eastAsia="en-US"/>
              </w:rPr>
              <w:t>5</w:t>
            </w:r>
            <w:r w:rsidR="008E1D7B">
              <w:rPr>
                <w:sz w:val="12"/>
                <w:szCs w:val="12"/>
                <w:lang w:eastAsia="en-US"/>
              </w:rPr>
              <w:t>466,41</w:t>
            </w:r>
          </w:p>
        </w:tc>
        <w:tc>
          <w:tcPr>
            <w:tcW w:w="425" w:type="dxa"/>
            <w:tcBorders>
              <w:top w:val="single" w:sz="4" w:space="0" w:color="auto"/>
              <w:left w:val="nil"/>
              <w:bottom w:val="single" w:sz="4" w:space="0" w:color="auto"/>
              <w:right w:val="single" w:sz="4" w:space="0" w:color="auto"/>
            </w:tcBorders>
            <w:vAlign w:val="center"/>
          </w:tcPr>
          <w:p w:rsidR="006C161B" w:rsidRDefault="006C161B" w:rsidP="008E1D7B">
            <w:pPr>
              <w:spacing w:line="276" w:lineRule="auto"/>
              <w:jc w:val="center"/>
              <w:rPr>
                <w:color w:val="000000"/>
                <w:sz w:val="12"/>
                <w:szCs w:val="12"/>
                <w:lang w:eastAsia="en-US"/>
              </w:rPr>
            </w:pPr>
            <w:r>
              <w:rPr>
                <w:color w:val="000000"/>
                <w:sz w:val="12"/>
                <w:szCs w:val="12"/>
                <w:lang w:eastAsia="en-US"/>
              </w:rPr>
              <w:t>х</w:t>
            </w:r>
          </w:p>
        </w:tc>
        <w:tc>
          <w:tcPr>
            <w:tcW w:w="425" w:type="dxa"/>
            <w:tcBorders>
              <w:top w:val="single" w:sz="4" w:space="0" w:color="auto"/>
              <w:left w:val="single" w:sz="4" w:space="0" w:color="auto"/>
              <w:bottom w:val="single" w:sz="4" w:space="0" w:color="auto"/>
              <w:right w:val="single" w:sz="4" w:space="0" w:color="auto"/>
            </w:tcBorders>
            <w:vAlign w:val="center"/>
          </w:tcPr>
          <w:p w:rsidR="006C161B" w:rsidRPr="000B1A64" w:rsidRDefault="006C161B" w:rsidP="008E1D7B">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6C161B" w:rsidRPr="0024571E" w:rsidRDefault="006C161B" w:rsidP="00543446">
            <w:pPr>
              <w:spacing w:line="276" w:lineRule="auto"/>
              <w:jc w:val="center"/>
              <w:rPr>
                <w:color w:val="000000"/>
                <w:sz w:val="12"/>
                <w:szCs w:val="12"/>
                <w:lang w:eastAsia="en-US"/>
              </w:rPr>
            </w:pPr>
            <w:r>
              <w:rPr>
                <w:color w:val="000000"/>
                <w:sz w:val="12"/>
                <w:szCs w:val="12"/>
                <w:lang w:eastAsia="en-US"/>
              </w:rPr>
              <w:t>5586,00</w:t>
            </w:r>
          </w:p>
        </w:tc>
        <w:tc>
          <w:tcPr>
            <w:tcW w:w="709" w:type="dxa"/>
            <w:tcBorders>
              <w:top w:val="single" w:sz="4" w:space="0" w:color="auto"/>
              <w:left w:val="single" w:sz="4" w:space="0" w:color="auto"/>
              <w:bottom w:val="single" w:sz="4" w:space="0" w:color="auto"/>
              <w:right w:val="single" w:sz="4" w:space="0" w:color="auto"/>
            </w:tcBorders>
            <w:vAlign w:val="center"/>
          </w:tcPr>
          <w:p w:rsidR="006C161B" w:rsidRPr="0024571E" w:rsidRDefault="006C161B" w:rsidP="008E1D7B">
            <w:pPr>
              <w:spacing w:line="276" w:lineRule="auto"/>
              <w:jc w:val="center"/>
              <w:rPr>
                <w:color w:val="000000"/>
                <w:sz w:val="12"/>
                <w:szCs w:val="12"/>
                <w:lang w:eastAsia="en-US"/>
              </w:rPr>
            </w:pPr>
            <w:r>
              <w:rPr>
                <w:color w:val="000000"/>
                <w:sz w:val="12"/>
                <w:szCs w:val="12"/>
                <w:lang w:eastAsia="en-US"/>
              </w:rPr>
              <w:t>5586,00</w:t>
            </w:r>
          </w:p>
        </w:tc>
        <w:tc>
          <w:tcPr>
            <w:tcW w:w="355" w:type="dxa"/>
            <w:gridSpan w:val="2"/>
            <w:vMerge/>
            <w:tcBorders>
              <w:top w:val="single" w:sz="4" w:space="0" w:color="auto"/>
              <w:left w:val="single" w:sz="4" w:space="0" w:color="auto"/>
              <w:bottom w:val="single" w:sz="4" w:space="0" w:color="auto"/>
              <w:right w:val="single" w:sz="8" w:space="0" w:color="auto"/>
            </w:tcBorders>
            <w:vAlign w:val="center"/>
            <w:hideMark/>
          </w:tcPr>
          <w:p w:rsidR="006C161B" w:rsidRDefault="006C161B">
            <w:pPr>
              <w:rPr>
                <w:color w:val="000000"/>
                <w:sz w:val="12"/>
                <w:szCs w:val="12"/>
                <w:lang w:eastAsia="en-US"/>
              </w:rPr>
            </w:pPr>
          </w:p>
        </w:tc>
        <w:tc>
          <w:tcPr>
            <w:tcW w:w="580" w:type="dxa"/>
            <w:tcBorders>
              <w:top w:val="single" w:sz="4" w:space="0" w:color="auto"/>
              <w:left w:val="single" w:sz="8" w:space="0" w:color="auto"/>
              <w:bottom w:val="single" w:sz="4" w:space="0" w:color="auto"/>
              <w:right w:val="single" w:sz="8" w:space="0" w:color="auto"/>
            </w:tcBorders>
            <w:vAlign w:val="center"/>
          </w:tcPr>
          <w:p w:rsidR="006C161B" w:rsidRDefault="006C161B">
            <w:pPr>
              <w:spacing w:line="276" w:lineRule="auto"/>
              <w:rPr>
                <w:color w:val="000000"/>
                <w:sz w:val="12"/>
                <w:szCs w:val="12"/>
                <w:lang w:eastAsia="en-US"/>
              </w:rPr>
            </w:pPr>
          </w:p>
        </w:tc>
        <w:tc>
          <w:tcPr>
            <w:tcW w:w="569" w:type="dxa"/>
            <w:tcBorders>
              <w:top w:val="single" w:sz="4" w:space="0" w:color="auto"/>
              <w:left w:val="single" w:sz="8" w:space="0" w:color="auto"/>
              <w:bottom w:val="single" w:sz="4" w:space="0" w:color="auto"/>
              <w:right w:val="single" w:sz="8" w:space="0" w:color="auto"/>
            </w:tcBorders>
            <w:vAlign w:val="center"/>
          </w:tcPr>
          <w:p w:rsidR="006C161B" w:rsidRDefault="006C161B">
            <w:pPr>
              <w:spacing w:line="276" w:lineRule="auto"/>
              <w:rPr>
                <w:color w:val="000000"/>
                <w:sz w:val="12"/>
                <w:szCs w:val="12"/>
                <w:lang w:eastAsia="en-US"/>
              </w:rPr>
            </w:pPr>
          </w:p>
        </w:tc>
        <w:tc>
          <w:tcPr>
            <w:tcW w:w="568" w:type="dxa"/>
            <w:tcBorders>
              <w:top w:val="single" w:sz="4" w:space="0" w:color="auto"/>
              <w:left w:val="single" w:sz="8" w:space="0" w:color="auto"/>
              <w:bottom w:val="single" w:sz="4" w:space="0" w:color="auto"/>
              <w:right w:val="single" w:sz="8" w:space="0" w:color="auto"/>
            </w:tcBorders>
            <w:vAlign w:val="center"/>
          </w:tcPr>
          <w:p w:rsidR="006C161B" w:rsidRDefault="006C161B">
            <w:pPr>
              <w:spacing w:line="276" w:lineRule="auto"/>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30"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39"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20"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34"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518"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r>
      <w:tr w:rsidR="006C161B" w:rsidTr="0034022F">
        <w:trPr>
          <w:gridBefore w:val="1"/>
          <w:gridAfter w:val="2"/>
          <w:wBefore w:w="174" w:type="dxa"/>
          <w:wAfter w:w="917" w:type="dxa"/>
          <w:cantSplit/>
          <w:trHeight w:val="766"/>
        </w:trPr>
        <w:tc>
          <w:tcPr>
            <w:tcW w:w="380" w:type="dxa"/>
            <w:vMerge/>
            <w:tcBorders>
              <w:top w:val="single" w:sz="4" w:space="0" w:color="auto"/>
              <w:left w:val="single" w:sz="8" w:space="0" w:color="auto"/>
              <w:bottom w:val="single" w:sz="4" w:space="0" w:color="auto"/>
              <w:right w:val="single" w:sz="8" w:space="0" w:color="auto"/>
            </w:tcBorders>
            <w:vAlign w:val="center"/>
            <w:hideMark/>
          </w:tcPr>
          <w:p w:rsidR="006C161B" w:rsidRDefault="006C161B">
            <w:pPr>
              <w:rPr>
                <w:color w:val="000000"/>
                <w:sz w:val="12"/>
                <w:szCs w:val="12"/>
                <w:lang w:eastAsia="en-US"/>
              </w:rPr>
            </w:pPr>
          </w:p>
        </w:tc>
        <w:tc>
          <w:tcPr>
            <w:tcW w:w="1019" w:type="dxa"/>
            <w:vMerge/>
            <w:tcBorders>
              <w:top w:val="single" w:sz="4" w:space="0" w:color="auto"/>
              <w:left w:val="single" w:sz="8" w:space="0" w:color="auto"/>
              <w:bottom w:val="single" w:sz="4" w:space="0" w:color="auto"/>
              <w:right w:val="single" w:sz="8" w:space="0" w:color="auto"/>
            </w:tcBorders>
            <w:vAlign w:val="center"/>
            <w:hideMark/>
          </w:tcPr>
          <w:p w:rsidR="006C161B" w:rsidRDefault="006C161B">
            <w:pPr>
              <w:rPr>
                <w:color w:val="000000"/>
                <w:sz w:val="12"/>
                <w:szCs w:val="12"/>
                <w:lang w:eastAsia="en-US"/>
              </w:rPr>
            </w:pPr>
          </w:p>
        </w:tc>
        <w:tc>
          <w:tcPr>
            <w:tcW w:w="1005" w:type="dxa"/>
            <w:gridSpan w:val="2"/>
            <w:tcBorders>
              <w:top w:val="single" w:sz="4" w:space="0" w:color="auto"/>
              <w:left w:val="single" w:sz="8" w:space="0" w:color="auto"/>
              <w:bottom w:val="single" w:sz="4" w:space="0" w:color="auto"/>
              <w:right w:val="single" w:sz="8" w:space="0" w:color="auto"/>
            </w:tcBorders>
            <w:hideMark/>
          </w:tcPr>
          <w:p w:rsidR="006C161B" w:rsidRDefault="006C161B">
            <w:pPr>
              <w:widowControl w:val="0"/>
              <w:autoSpaceDE w:val="0"/>
              <w:autoSpaceDN w:val="0"/>
              <w:adjustRightInd w:val="0"/>
              <w:spacing w:line="276" w:lineRule="auto"/>
              <w:rPr>
                <w:sz w:val="12"/>
                <w:szCs w:val="12"/>
                <w:lang w:eastAsia="en-US"/>
              </w:rPr>
            </w:pPr>
            <w:r>
              <w:rPr>
                <w:sz w:val="12"/>
                <w:szCs w:val="12"/>
                <w:lang w:eastAsia="en-US"/>
              </w:rPr>
              <w:t>бюджет муниципального района Кармаскалинский район РБ</w:t>
            </w:r>
          </w:p>
        </w:tc>
        <w:tc>
          <w:tcPr>
            <w:tcW w:w="436"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718"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574"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557"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709"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sz w:val="12"/>
                <w:szCs w:val="12"/>
                <w:lang w:eastAsia="en-US"/>
              </w:rPr>
            </w:pPr>
            <w:r>
              <w:rPr>
                <w:sz w:val="12"/>
                <w:szCs w:val="12"/>
                <w:lang w:eastAsia="en-US"/>
              </w:rPr>
              <w:t>335,25</w:t>
            </w:r>
          </w:p>
        </w:tc>
        <w:tc>
          <w:tcPr>
            <w:tcW w:w="664" w:type="dxa"/>
            <w:tcBorders>
              <w:top w:val="single" w:sz="4" w:space="0" w:color="auto"/>
              <w:left w:val="nil"/>
              <w:bottom w:val="single" w:sz="4" w:space="0" w:color="auto"/>
              <w:right w:val="single" w:sz="8" w:space="0" w:color="auto"/>
            </w:tcBorders>
            <w:vAlign w:val="center"/>
          </w:tcPr>
          <w:p w:rsidR="006C161B" w:rsidRDefault="006C161B" w:rsidP="005D534D">
            <w:pPr>
              <w:spacing w:line="276" w:lineRule="auto"/>
              <w:jc w:val="center"/>
              <w:rPr>
                <w:sz w:val="12"/>
                <w:szCs w:val="12"/>
                <w:lang w:eastAsia="en-US"/>
              </w:rPr>
            </w:pPr>
            <w:r>
              <w:rPr>
                <w:sz w:val="12"/>
                <w:szCs w:val="12"/>
                <w:lang w:eastAsia="en-US"/>
              </w:rPr>
              <w:t>379,90</w:t>
            </w:r>
          </w:p>
        </w:tc>
        <w:tc>
          <w:tcPr>
            <w:tcW w:w="709" w:type="dxa"/>
            <w:tcBorders>
              <w:top w:val="single" w:sz="4" w:space="0" w:color="auto"/>
              <w:left w:val="nil"/>
              <w:bottom w:val="single" w:sz="4" w:space="0" w:color="auto"/>
              <w:right w:val="single" w:sz="4" w:space="0" w:color="auto"/>
            </w:tcBorders>
            <w:vAlign w:val="center"/>
          </w:tcPr>
          <w:p w:rsidR="006C161B" w:rsidRDefault="006C161B" w:rsidP="005D534D">
            <w:pPr>
              <w:spacing w:line="276" w:lineRule="auto"/>
              <w:jc w:val="center"/>
              <w:rPr>
                <w:sz w:val="12"/>
                <w:szCs w:val="12"/>
                <w:lang w:eastAsia="en-US"/>
              </w:rPr>
            </w:pPr>
            <w:r>
              <w:rPr>
                <w:sz w:val="12"/>
                <w:szCs w:val="12"/>
                <w:lang w:eastAsia="en-US"/>
              </w:rPr>
              <w:t>947,97</w:t>
            </w:r>
          </w:p>
        </w:tc>
        <w:tc>
          <w:tcPr>
            <w:tcW w:w="425" w:type="dxa"/>
            <w:tcBorders>
              <w:top w:val="single" w:sz="4" w:space="0" w:color="auto"/>
              <w:left w:val="nil"/>
              <w:bottom w:val="single" w:sz="4" w:space="0" w:color="auto"/>
              <w:right w:val="single" w:sz="4" w:space="0" w:color="auto"/>
            </w:tcBorders>
            <w:vAlign w:val="center"/>
          </w:tcPr>
          <w:p w:rsidR="006C161B" w:rsidRDefault="006C161B" w:rsidP="008E1D7B">
            <w:pPr>
              <w:spacing w:line="276" w:lineRule="auto"/>
              <w:jc w:val="center"/>
              <w:rPr>
                <w:color w:val="000000"/>
                <w:sz w:val="12"/>
                <w:szCs w:val="12"/>
                <w:lang w:eastAsia="en-US"/>
              </w:rPr>
            </w:pPr>
            <w:r>
              <w:rPr>
                <w:color w:val="000000"/>
                <w:sz w:val="12"/>
                <w:szCs w:val="12"/>
                <w:lang w:eastAsia="en-US"/>
              </w:rPr>
              <w:t>х</w:t>
            </w:r>
          </w:p>
        </w:tc>
        <w:tc>
          <w:tcPr>
            <w:tcW w:w="425" w:type="dxa"/>
            <w:tcBorders>
              <w:top w:val="single" w:sz="4" w:space="0" w:color="auto"/>
              <w:left w:val="single" w:sz="4" w:space="0" w:color="auto"/>
              <w:bottom w:val="single" w:sz="4" w:space="0" w:color="auto"/>
              <w:right w:val="single" w:sz="4" w:space="0" w:color="auto"/>
            </w:tcBorders>
            <w:vAlign w:val="center"/>
          </w:tcPr>
          <w:p w:rsidR="006C161B" w:rsidRPr="000B1A64" w:rsidRDefault="006C161B" w:rsidP="008E1D7B">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6C161B" w:rsidRPr="0024571E" w:rsidRDefault="006C161B">
            <w:pPr>
              <w:spacing w:line="276" w:lineRule="auto"/>
              <w:jc w:val="center"/>
              <w:rPr>
                <w:color w:val="000000"/>
                <w:sz w:val="12"/>
                <w:szCs w:val="12"/>
                <w:lang w:eastAsia="en-US"/>
              </w:rPr>
            </w:pPr>
            <w:r>
              <w:rPr>
                <w:color w:val="000000"/>
                <w:sz w:val="12"/>
                <w:szCs w:val="12"/>
                <w:lang w:eastAsia="en-US"/>
              </w:rPr>
              <w:t>593,00</w:t>
            </w:r>
          </w:p>
        </w:tc>
        <w:tc>
          <w:tcPr>
            <w:tcW w:w="709" w:type="dxa"/>
            <w:tcBorders>
              <w:top w:val="single" w:sz="4" w:space="0" w:color="auto"/>
              <w:left w:val="single" w:sz="4" w:space="0" w:color="auto"/>
              <w:bottom w:val="single" w:sz="4" w:space="0" w:color="auto"/>
              <w:right w:val="single" w:sz="4" w:space="0" w:color="auto"/>
            </w:tcBorders>
            <w:vAlign w:val="center"/>
          </w:tcPr>
          <w:p w:rsidR="006C161B" w:rsidRPr="0024571E" w:rsidRDefault="006C161B" w:rsidP="008E1D7B">
            <w:pPr>
              <w:spacing w:line="276" w:lineRule="auto"/>
              <w:jc w:val="center"/>
              <w:rPr>
                <w:color w:val="000000"/>
                <w:sz w:val="12"/>
                <w:szCs w:val="12"/>
                <w:lang w:eastAsia="en-US"/>
              </w:rPr>
            </w:pPr>
            <w:r>
              <w:rPr>
                <w:color w:val="000000"/>
                <w:sz w:val="12"/>
                <w:szCs w:val="12"/>
                <w:lang w:eastAsia="en-US"/>
              </w:rPr>
              <w:t>593,00</w:t>
            </w:r>
          </w:p>
        </w:tc>
        <w:tc>
          <w:tcPr>
            <w:tcW w:w="355" w:type="dxa"/>
            <w:gridSpan w:val="2"/>
            <w:vMerge/>
            <w:tcBorders>
              <w:top w:val="single" w:sz="4" w:space="0" w:color="auto"/>
              <w:left w:val="single" w:sz="4" w:space="0" w:color="auto"/>
              <w:bottom w:val="single" w:sz="4" w:space="0" w:color="auto"/>
              <w:right w:val="single" w:sz="8" w:space="0" w:color="auto"/>
            </w:tcBorders>
            <w:vAlign w:val="center"/>
            <w:hideMark/>
          </w:tcPr>
          <w:p w:rsidR="006C161B" w:rsidRDefault="006C161B">
            <w:pPr>
              <w:rPr>
                <w:color w:val="000000"/>
                <w:sz w:val="12"/>
                <w:szCs w:val="12"/>
                <w:lang w:eastAsia="en-US"/>
              </w:rPr>
            </w:pPr>
          </w:p>
        </w:tc>
        <w:tc>
          <w:tcPr>
            <w:tcW w:w="580" w:type="dxa"/>
            <w:tcBorders>
              <w:top w:val="single" w:sz="4" w:space="0" w:color="auto"/>
              <w:left w:val="single" w:sz="8" w:space="0" w:color="auto"/>
              <w:bottom w:val="single" w:sz="4" w:space="0" w:color="auto"/>
              <w:right w:val="single" w:sz="8" w:space="0" w:color="auto"/>
            </w:tcBorders>
            <w:vAlign w:val="center"/>
          </w:tcPr>
          <w:p w:rsidR="006C161B" w:rsidRDefault="006C161B">
            <w:pPr>
              <w:spacing w:line="276" w:lineRule="auto"/>
              <w:rPr>
                <w:color w:val="000000"/>
                <w:sz w:val="12"/>
                <w:szCs w:val="12"/>
                <w:lang w:eastAsia="en-US"/>
              </w:rPr>
            </w:pPr>
          </w:p>
        </w:tc>
        <w:tc>
          <w:tcPr>
            <w:tcW w:w="569" w:type="dxa"/>
            <w:tcBorders>
              <w:top w:val="single" w:sz="4" w:space="0" w:color="auto"/>
              <w:left w:val="single" w:sz="8" w:space="0" w:color="auto"/>
              <w:bottom w:val="single" w:sz="4" w:space="0" w:color="auto"/>
              <w:right w:val="single" w:sz="8" w:space="0" w:color="auto"/>
            </w:tcBorders>
            <w:vAlign w:val="center"/>
          </w:tcPr>
          <w:p w:rsidR="006C161B" w:rsidRDefault="006C161B">
            <w:pPr>
              <w:spacing w:line="276" w:lineRule="auto"/>
              <w:rPr>
                <w:color w:val="000000"/>
                <w:sz w:val="12"/>
                <w:szCs w:val="12"/>
                <w:lang w:eastAsia="en-US"/>
              </w:rPr>
            </w:pPr>
          </w:p>
        </w:tc>
        <w:tc>
          <w:tcPr>
            <w:tcW w:w="568" w:type="dxa"/>
            <w:tcBorders>
              <w:top w:val="single" w:sz="4" w:space="0" w:color="auto"/>
              <w:left w:val="single" w:sz="8" w:space="0" w:color="auto"/>
              <w:bottom w:val="single" w:sz="4" w:space="0" w:color="auto"/>
              <w:right w:val="single" w:sz="8" w:space="0" w:color="auto"/>
            </w:tcBorders>
            <w:vAlign w:val="center"/>
          </w:tcPr>
          <w:p w:rsidR="006C161B" w:rsidRDefault="006C161B">
            <w:pPr>
              <w:spacing w:line="276" w:lineRule="auto"/>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30"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39"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20"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434"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c>
          <w:tcPr>
            <w:tcW w:w="518" w:type="dxa"/>
            <w:tcBorders>
              <w:top w:val="single" w:sz="4" w:space="0" w:color="auto"/>
              <w:left w:val="nil"/>
              <w:bottom w:val="single" w:sz="4" w:space="0" w:color="auto"/>
              <w:right w:val="single" w:sz="8" w:space="0" w:color="auto"/>
            </w:tcBorders>
            <w:vAlign w:val="center"/>
          </w:tcPr>
          <w:p w:rsidR="006C161B" w:rsidRDefault="006C161B">
            <w:pPr>
              <w:spacing w:line="276" w:lineRule="auto"/>
              <w:jc w:val="center"/>
              <w:rPr>
                <w:color w:val="000000"/>
                <w:sz w:val="12"/>
                <w:szCs w:val="12"/>
                <w:lang w:eastAsia="en-US"/>
              </w:rPr>
            </w:pPr>
          </w:p>
        </w:tc>
      </w:tr>
      <w:tr w:rsidR="003971F6" w:rsidTr="0034022F">
        <w:trPr>
          <w:gridBefore w:val="1"/>
          <w:gridAfter w:val="2"/>
          <w:wBefore w:w="174" w:type="dxa"/>
          <w:wAfter w:w="917" w:type="dxa"/>
          <w:cantSplit/>
          <w:trHeight w:val="519"/>
        </w:trPr>
        <w:tc>
          <w:tcPr>
            <w:tcW w:w="380" w:type="dxa"/>
            <w:vMerge/>
            <w:tcBorders>
              <w:top w:val="single" w:sz="4"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1019" w:type="dxa"/>
            <w:vMerge/>
            <w:tcBorders>
              <w:top w:val="single" w:sz="4"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1005" w:type="dxa"/>
            <w:gridSpan w:val="2"/>
            <w:tcBorders>
              <w:top w:val="single" w:sz="4" w:space="0" w:color="auto"/>
              <w:left w:val="single" w:sz="8" w:space="0" w:color="auto"/>
              <w:bottom w:val="single" w:sz="4" w:space="0" w:color="auto"/>
              <w:right w:val="single" w:sz="8" w:space="0" w:color="auto"/>
            </w:tcBorders>
            <w:hideMark/>
          </w:tcPr>
          <w:p w:rsidR="003971F6" w:rsidRDefault="003971F6">
            <w:pPr>
              <w:widowControl w:val="0"/>
              <w:autoSpaceDE w:val="0"/>
              <w:autoSpaceDN w:val="0"/>
              <w:adjustRightInd w:val="0"/>
              <w:spacing w:line="276" w:lineRule="auto"/>
              <w:rPr>
                <w:sz w:val="12"/>
                <w:szCs w:val="12"/>
                <w:lang w:eastAsia="en-US"/>
              </w:rPr>
            </w:pPr>
            <w:r>
              <w:rPr>
                <w:sz w:val="12"/>
                <w:szCs w:val="12"/>
                <w:lang w:eastAsia="en-US"/>
              </w:rPr>
              <w:t>внебюджетные источники</w:t>
            </w:r>
          </w:p>
        </w:tc>
        <w:tc>
          <w:tcPr>
            <w:tcW w:w="436"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718"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574"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557"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709" w:type="dxa"/>
            <w:tcBorders>
              <w:top w:val="single" w:sz="4" w:space="0" w:color="auto"/>
              <w:left w:val="nil"/>
              <w:bottom w:val="single" w:sz="4" w:space="0" w:color="auto"/>
              <w:right w:val="single" w:sz="8" w:space="0" w:color="auto"/>
            </w:tcBorders>
            <w:vAlign w:val="center"/>
          </w:tcPr>
          <w:p w:rsidR="003971F6" w:rsidRPr="000B1A64" w:rsidRDefault="005D534D" w:rsidP="005D534D">
            <w:pPr>
              <w:spacing w:line="276" w:lineRule="auto"/>
              <w:jc w:val="center"/>
              <w:rPr>
                <w:color w:val="000000"/>
                <w:sz w:val="12"/>
                <w:szCs w:val="12"/>
                <w:lang w:eastAsia="en-US"/>
              </w:rPr>
            </w:pPr>
            <w:r>
              <w:rPr>
                <w:color w:val="000000"/>
                <w:sz w:val="12"/>
                <w:szCs w:val="12"/>
                <w:lang w:eastAsia="en-US"/>
              </w:rPr>
              <w:t>154</w:t>
            </w:r>
            <w:r w:rsidR="003971F6">
              <w:rPr>
                <w:color w:val="000000"/>
                <w:sz w:val="12"/>
                <w:szCs w:val="12"/>
                <w:lang w:eastAsia="en-US"/>
              </w:rPr>
              <w:t>,</w:t>
            </w:r>
            <w:r>
              <w:rPr>
                <w:color w:val="000000"/>
                <w:sz w:val="12"/>
                <w:szCs w:val="12"/>
                <w:lang w:eastAsia="en-US"/>
              </w:rPr>
              <w:t>11</w:t>
            </w:r>
          </w:p>
        </w:tc>
        <w:tc>
          <w:tcPr>
            <w:tcW w:w="664" w:type="dxa"/>
            <w:tcBorders>
              <w:top w:val="single" w:sz="4" w:space="0" w:color="auto"/>
              <w:left w:val="nil"/>
              <w:bottom w:val="single" w:sz="4" w:space="0" w:color="auto"/>
              <w:right w:val="single" w:sz="8" w:space="0" w:color="auto"/>
            </w:tcBorders>
            <w:vAlign w:val="center"/>
          </w:tcPr>
          <w:p w:rsidR="003971F6" w:rsidRPr="000B1A64" w:rsidRDefault="005D534D" w:rsidP="005D534D">
            <w:pPr>
              <w:spacing w:line="276" w:lineRule="auto"/>
              <w:jc w:val="center"/>
              <w:rPr>
                <w:color w:val="000000"/>
                <w:sz w:val="12"/>
                <w:szCs w:val="12"/>
                <w:lang w:eastAsia="en-US"/>
              </w:rPr>
            </w:pPr>
            <w:r>
              <w:rPr>
                <w:color w:val="000000"/>
                <w:sz w:val="12"/>
                <w:szCs w:val="12"/>
                <w:lang w:eastAsia="en-US"/>
              </w:rPr>
              <w:t>53</w:t>
            </w:r>
            <w:r w:rsidR="003971F6">
              <w:rPr>
                <w:color w:val="000000"/>
                <w:sz w:val="12"/>
                <w:szCs w:val="12"/>
                <w:lang w:eastAsia="en-US"/>
              </w:rPr>
              <w:t>,</w:t>
            </w:r>
            <w:r>
              <w:rPr>
                <w:color w:val="000000"/>
                <w:sz w:val="12"/>
                <w:szCs w:val="12"/>
                <w:lang w:eastAsia="en-US"/>
              </w:rPr>
              <w:t>2</w:t>
            </w:r>
            <w:r w:rsidR="003971F6">
              <w:rPr>
                <w:color w:val="000000"/>
                <w:sz w:val="12"/>
                <w:szCs w:val="12"/>
                <w:lang w:eastAsia="en-US"/>
              </w:rPr>
              <w:t>1</w:t>
            </w:r>
          </w:p>
        </w:tc>
        <w:tc>
          <w:tcPr>
            <w:tcW w:w="709" w:type="dxa"/>
            <w:tcBorders>
              <w:top w:val="single" w:sz="4" w:space="0" w:color="auto"/>
              <w:left w:val="nil"/>
              <w:bottom w:val="single" w:sz="4" w:space="0" w:color="auto"/>
              <w:right w:val="single" w:sz="4" w:space="0" w:color="auto"/>
            </w:tcBorders>
            <w:vAlign w:val="center"/>
          </w:tcPr>
          <w:p w:rsidR="003971F6" w:rsidRPr="000B1A64" w:rsidRDefault="005D534D" w:rsidP="005D534D">
            <w:pPr>
              <w:spacing w:line="276" w:lineRule="auto"/>
              <w:jc w:val="center"/>
              <w:rPr>
                <w:sz w:val="12"/>
                <w:szCs w:val="12"/>
                <w:lang w:eastAsia="en-US"/>
              </w:rPr>
            </w:pPr>
            <w:r>
              <w:rPr>
                <w:sz w:val="12"/>
                <w:szCs w:val="12"/>
                <w:lang w:eastAsia="en-US"/>
              </w:rPr>
              <w:t>37</w:t>
            </w:r>
            <w:r w:rsidR="003971F6">
              <w:rPr>
                <w:sz w:val="12"/>
                <w:szCs w:val="12"/>
                <w:lang w:eastAsia="en-US"/>
              </w:rPr>
              <w:t>,</w:t>
            </w:r>
            <w:r>
              <w:rPr>
                <w:sz w:val="12"/>
                <w:szCs w:val="12"/>
                <w:lang w:eastAsia="en-US"/>
              </w:rPr>
              <w:t>74</w:t>
            </w:r>
          </w:p>
        </w:tc>
        <w:tc>
          <w:tcPr>
            <w:tcW w:w="425" w:type="dxa"/>
            <w:tcBorders>
              <w:top w:val="single" w:sz="4" w:space="0" w:color="auto"/>
              <w:left w:val="nil"/>
              <w:bottom w:val="single" w:sz="4" w:space="0" w:color="auto"/>
              <w:right w:val="single" w:sz="4" w:space="0" w:color="auto"/>
            </w:tcBorders>
            <w:vAlign w:val="center"/>
          </w:tcPr>
          <w:p w:rsidR="003971F6" w:rsidRDefault="003971F6">
            <w:pPr>
              <w:spacing w:line="276" w:lineRule="auto"/>
              <w:jc w:val="center"/>
              <w:rPr>
                <w:color w:val="000000"/>
                <w:sz w:val="12"/>
                <w:szCs w:val="12"/>
                <w:lang w:eastAsia="en-US"/>
              </w:rPr>
            </w:pPr>
            <w:r>
              <w:rPr>
                <w:color w:val="000000"/>
                <w:sz w:val="12"/>
                <w:szCs w:val="12"/>
                <w:lang w:eastAsia="en-US"/>
              </w:rPr>
              <w:t>х</w:t>
            </w:r>
          </w:p>
        </w:tc>
        <w:tc>
          <w:tcPr>
            <w:tcW w:w="425" w:type="dxa"/>
            <w:tcBorders>
              <w:top w:val="single" w:sz="4" w:space="0" w:color="auto"/>
              <w:left w:val="single" w:sz="4" w:space="0" w:color="auto"/>
              <w:bottom w:val="single" w:sz="4" w:space="0" w:color="auto"/>
              <w:right w:val="single" w:sz="4" w:space="0" w:color="auto"/>
            </w:tcBorders>
            <w:vAlign w:val="center"/>
          </w:tcPr>
          <w:p w:rsidR="003971F6" w:rsidRPr="000B1A64" w:rsidRDefault="003971F6">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3971F6" w:rsidRPr="0024571E" w:rsidRDefault="00DF672B">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3971F6" w:rsidRPr="0024571E" w:rsidRDefault="006C161B">
            <w:pPr>
              <w:spacing w:line="276" w:lineRule="auto"/>
              <w:jc w:val="center"/>
              <w:rPr>
                <w:color w:val="000000"/>
                <w:sz w:val="12"/>
                <w:szCs w:val="12"/>
                <w:lang w:eastAsia="en-US"/>
              </w:rPr>
            </w:pPr>
            <w:r>
              <w:rPr>
                <w:color w:val="000000"/>
                <w:sz w:val="12"/>
                <w:szCs w:val="12"/>
                <w:lang w:eastAsia="en-US"/>
              </w:rPr>
              <w:t>х</w:t>
            </w:r>
          </w:p>
        </w:tc>
        <w:tc>
          <w:tcPr>
            <w:tcW w:w="355" w:type="dxa"/>
            <w:gridSpan w:val="2"/>
            <w:vMerge/>
            <w:tcBorders>
              <w:top w:val="single" w:sz="4" w:space="0" w:color="auto"/>
              <w:left w:val="single" w:sz="4"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580" w:type="dxa"/>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569" w:type="dxa"/>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568" w:type="dxa"/>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0"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9"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0"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4"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518"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r>
      <w:tr w:rsidR="003971F6" w:rsidTr="0034022F">
        <w:trPr>
          <w:gridBefore w:val="1"/>
          <w:gridAfter w:val="2"/>
          <w:wBefore w:w="174" w:type="dxa"/>
          <w:wAfter w:w="917" w:type="dxa"/>
          <w:cantSplit/>
          <w:trHeight w:val="1134"/>
        </w:trPr>
        <w:tc>
          <w:tcPr>
            <w:tcW w:w="380" w:type="dxa"/>
            <w:tcBorders>
              <w:top w:val="single" w:sz="4" w:space="0" w:color="auto"/>
              <w:left w:val="single" w:sz="8" w:space="0" w:color="auto"/>
              <w:bottom w:val="single" w:sz="4" w:space="0" w:color="auto"/>
              <w:right w:val="single" w:sz="8" w:space="0" w:color="auto"/>
            </w:tcBorders>
            <w:vAlign w:val="center"/>
          </w:tcPr>
          <w:p w:rsidR="003971F6" w:rsidRDefault="00EB1ACA">
            <w:pPr>
              <w:spacing w:line="276" w:lineRule="auto"/>
              <w:rPr>
                <w:color w:val="000000"/>
                <w:sz w:val="12"/>
                <w:szCs w:val="12"/>
                <w:lang w:eastAsia="en-US"/>
              </w:rPr>
            </w:pPr>
            <w:r>
              <w:rPr>
                <w:color w:val="000000"/>
                <w:sz w:val="12"/>
                <w:szCs w:val="12"/>
                <w:lang w:eastAsia="en-US"/>
              </w:rPr>
              <w:lastRenderedPageBreak/>
              <w:t>1.</w:t>
            </w:r>
          </w:p>
        </w:tc>
        <w:tc>
          <w:tcPr>
            <w:tcW w:w="1019" w:type="dxa"/>
            <w:tcBorders>
              <w:top w:val="single" w:sz="4" w:space="0" w:color="auto"/>
              <w:left w:val="single" w:sz="8" w:space="0" w:color="auto"/>
              <w:bottom w:val="single" w:sz="4" w:space="0" w:color="auto"/>
              <w:right w:val="single" w:sz="8" w:space="0" w:color="auto"/>
            </w:tcBorders>
            <w:vAlign w:val="center"/>
            <w:hideMark/>
          </w:tcPr>
          <w:p w:rsidR="003971F6" w:rsidRDefault="003971F6">
            <w:pPr>
              <w:spacing w:line="276" w:lineRule="auto"/>
              <w:rPr>
                <w:color w:val="000000"/>
                <w:sz w:val="12"/>
                <w:szCs w:val="12"/>
                <w:lang w:eastAsia="en-US"/>
              </w:rPr>
            </w:pPr>
            <w:r>
              <w:rPr>
                <w:color w:val="000000"/>
                <w:sz w:val="12"/>
                <w:szCs w:val="12"/>
                <w:lang w:eastAsia="en-US"/>
              </w:rPr>
              <w:t>Основное мероприятие:</w:t>
            </w:r>
          </w:p>
          <w:p w:rsidR="003971F6" w:rsidRDefault="003971F6">
            <w:pPr>
              <w:spacing w:line="276" w:lineRule="auto"/>
              <w:rPr>
                <w:color w:val="000000"/>
                <w:sz w:val="12"/>
                <w:szCs w:val="12"/>
                <w:lang w:eastAsia="en-US"/>
              </w:rPr>
            </w:pPr>
            <w:r>
              <w:rPr>
                <w:color w:val="000000"/>
                <w:sz w:val="12"/>
                <w:szCs w:val="12"/>
                <w:lang w:eastAsia="en-US"/>
              </w:rPr>
              <w:t>Реализация проектов по комплексному обустройству дворовых территорий «Башкирские дворики»</w:t>
            </w:r>
          </w:p>
        </w:tc>
        <w:tc>
          <w:tcPr>
            <w:tcW w:w="1005" w:type="dxa"/>
            <w:gridSpan w:val="2"/>
            <w:tcBorders>
              <w:top w:val="single" w:sz="4" w:space="0" w:color="auto"/>
              <w:left w:val="single" w:sz="8" w:space="0" w:color="auto"/>
              <w:bottom w:val="single" w:sz="4" w:space="0" w:color="auto"/>
              <w:right w:val="single" w:sz="8" w:space="0" w:color="auto"/>
            </w:tcBorders>
            <w:vAlign w:val="center"/>
            <w:hideMark/>
          </w:tcPr>
          <w:p w:rsidR="003971F6" w:rsidRDefault="003971F6">
            <w:pPr>
              <w:spacing w:line="276" w:lineRule="auto"/>
              <w:rPr>
                <w:color w:val="000000"/>
                <w:sz w:val="12"/>
                <w:szCs w:val="12"/>
                <w:lang w:eastAsia="en-US"/>
              </w:rPr>
            </w:pPr>
            <w:r>
              <w:rPr>
                <w:color w:val="000000"/>
                <w:sz w:val="12"/>
                <w:szCs w:val="12"/>
                <w:lang w:eastAsia="en-US"/>
              </w:rPr>
              <w:t>Всего, в том числе:</w:t>
            </w:r>
          </w:p>
        </w:tc>
        <w:tc>
          <w:tcPr>
            <w:tcW w:w="436"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x</w:t>
            </w:r>
          </w:p>
        </w:tc>
        <w:tc>
          <w:tcPr>
            <w:tcW w:w="718"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x</w:t>
            </w:r>
          </w:p>
        </w:tc>
        <w:tc>
          <w:tcPr>
            <w:tcW w:w="574"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x</w:t>
            </w:r>
          </w:p>
        </w:tc>
        <w:tc>
          <w:tcPr>
            <w:tcW w:w="557"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x</w:t>
            </w:r>
          </w:p>
        </w:tc>
        <w:tc>
          <w:tcPr>
            <w:tcW w:w="427"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x</w:t>
            </w:r>
          </w:p>
        </w:tc>
        <w:tc>
          <w:tcPr>
            <w:tcW w:w="709" w:type="dxa"/>
            <w:tcBorders>
              <w:top w:val="single" w:sz="4" w:space="0" w:color="auto"/>
              <w:left w:val="nil"/>
              <w:bottom w:val="single" w:sz="4" w:space="0" w:color="auto"/>
              <w:right w:val="single" w:sz="8" w:space="0" w:color="auto"/>
            </w:tcBorders>
            <w:vAlign w:val="center"/>
          </w:tcPr>
          <w:p w:rsidR="003971F6" w:rsidRDefault="007E2F2D" w:rsidP="006020D9">
            <w:pPr>
              <w:spacing w:line="276" w:lineRule="auto"/>
              <w:jc w:val="center"/>
              <w:rPr>
                <w:color w:val="000000"/>
                <w:sz w:val="12"/>
                <w:szCs w:val="12"/>
                <w:lang w:eastAsia="en-US"/>
              </w:rPr>
            </w:pPr>
            <w:r>
              <w:rPr>
                <w:color w:val="000000"/>
                <w:sz w:val="12"/>
                <w:szCs w:val="12"/>
                <w:lang w:eastAsia="en-US"/>
              </w:rPr>
              <w:t>2931,93</w:t>
            </w:r>
          </w:p>
        </w:tc>
        <w:tc>
          <w:tcPr>
            <w:tcW w:w="664" w:type="dxa"/>
            <w:tcBorders>
              <w:top w:val="single" w:sz="4" w:space="0" w:color="auto"/>
              <w:left w:val="nil"/>
              <w:bottom w:val="single" w:sz="4" w:space="0" w:color="auto"/>
              <w:right w:val="single" w:sz="8" w:space="0" w:color="auto"/>
            </w:tcBorders>
            <w:vAlign w:val="center"/>
          </w:tcPr>
          <w:p w:rsidR="003971F6" w:rsidRPr="006F1082" w:rsidRDefault="007E2F2D">
            <w:pPr>
              <w:spacing w:line="276" w:lineRule="auto"/>
              <w:jc w:val="center"/>
              <w:rPr>
                <w:sz w:val="12"/>
                <w:szCs w:val="12"/>
                <w:lang w:eastAsia="en-US"/>
              </w:rPr>
            </w:pPr>
            <w:r>
              <w:rPr>
                <w:sz w:val="12"/>
                <w:szCs w:val="12"/>
                <w:lang w:eastAsia="en-US"/>
              </w:rPr>
              <w:t>5641,12</w:t>
            </w:r>
          </w:p>
        </w:tc>
        <w:tc>
          <w:tcPr>
            <w:tcW w:w="709" w:type="dxa"/>
            <w:tcBorders>
              <w:top w:val="single" w:sz="4" w:space="0" w:color="auto"/>
              <w:left w:val="nil"/>
              <w:bottom w:val="single" w:sz="4" w:space="0" w:color="auto"/>
              <w:right w:val="single" w:sz="4" w:space="0" w:color="auto"/>
            </w:tcBorders>
            <w:vAlign w:val="center"/>
          </w:tcPr>
          <w:p w:rsidR="003971F6" w:rsidRPr="006F1082" w:rsidRDefault="007E2F2D">
            <w:pPr>
              <w:spacing w:line="276" w:lineRule="auto"/>
              <w:jc w:val="center"/>
              <w:rPr>
                <w:sz w:val="12"/>
                <w:szCs w:val="12"/>
                <w:lang w:eastAsia="en-US"/>
              </w:rPr>
            </w:pPr>
            <w:r>
              <w:rPr>
                <w:sz w:val="12"/>
                <w:szCs w:val="12"/>
                <w:lang w:eastAsia="en-US"/>
              </w:rPr>
              <w:t>4001,34</w:t>
            </w:r>
          </w:p>
        </w:tc>
        <w:tc>
          <w:tcPr>
            <w:tcW w:w="425" w:type="dxa"/>
            <w:tcBorders>
              <w:top w:val="single" w:sz="4" w:space="0" w:color="auto"/>
              <w:left w:val="nil"/>
              <w:bottom w:val="single" w:sz="4" w:space="0" w:color="auto"/>
              <w:right w:val="single" w:sz="4"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х</w:t>
            </w:r>
          </w:p>
        </w:tc>
        <w:tc>
          <w:tcPr>
            <w:tcW w:w="425" w:type="dxa"/>
            <w:tcBorders>
              <w:top w:val="single" w:sz="4" w:space="0" w:color="auto"/>
              <w:left w:val="single" w:sz="4" w:space="0" w:color="auto"/>
              <w:bottom w:val="single" w:sz="4" w:space="0" w:color="auto"/>
              <w:right w:val="single" w:sz="4"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3971F6" w:rsidRDefault="00DF672B">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3971F6" w:rsidRDefault="003971F6" w:rsidP="00A85D43">
            <w:pPr>
              <w:spacing w:line="276" w:lineRule="auto"/>
              <w:jc w:val="center"/>
              <w:rPr>
                <w:color w:val="000000"/>
                <w:sz w:val="12"/>
                <w:szCs w:val="12"/>
                <w:lang w:eastAsia="en-US"/>
              </w:rPr>
            </w:pPr>
          </w:p>
        </w:tc>
        <w:tc>
          <w:tcPr>
            <w:tcW w:w="355" w:type="dxa"/>
            <w:gridSpan w:val="2"/>
            <w:tcBorders>
              <w:top w:val="single" w:sz="4" w:space="0" w:color="auto"/>
              <w:left w:val="single" w:sz="4" w:space="0" w:color="auto"/>
              <w:bottom w:val="single" w:sz="4" w:space="0" w:color="auto"/>
              <w:right w:val="single" w:sz="8" w:space="0" w:color="auto"/>
            </w:tcBorders>
            <w:textDirection w:val="btLr"/>
            <w:vAlign w:val="center"/>
          </w:tcPr>
          <w:p w:rsidR="003971F6" w:rsidRDefault="003971F6">
            <w:pPr>
              <w:spacing w:line="276" w:lineRule="auto"/>
              <w:ind w:left="113" w:right="113"/>
              <w:jc w:val="center"/>
              <w:rPr>
                <w:color w:val="000000"/>
                <w:sz w:val="12"/>
                <w:szCs w:val="12"/>
                <w:lang w:eastAsia="en-US"/>
              </w:rPr>
            </w:pPr>
          </w:p>
        </w:tc>
        <w:tc>
          <w:tcPr>
            <w:tcW w:w="580" w:type="dxa"/>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569" w:type="dxa"/>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568" w:type="dxa"/>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0"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9"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0"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4"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518"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r>
      <w:tr w:rsidR="003971F6" w:rsidTr="0034022F">
        <w:trPr>
          <w:gridBefore w:val="1"/>
          <w:gridAfter w:val="2"/>
          <w:wBefore w:w="174" w:type="dxa"/>
          <w:wAfter w:w="917" w:type="dxa"/>
          <w:cantSplit/>
          <w:trHeight w:val="519"/>
        </w:trPr>
        <w:tc>
          <w:tcPr>
            <w:tcW w:w="380" w:type="dxa"/>
            <w:vMerge w:val="restart"/>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1019" w:type="dxa"/>
            <w:vMerge w:val="restart"/>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1005" w:type="dxa"/>
            <w:gridSpan w:val="2"/>
            <w:tcBorders>
              <w:top w:val="single" w:sz="4" w:space="0" w:color="auto"/>
              <w:left w:val="single" w:sz="8" w:space="0" w:color="auto"/>
              <w:bottom w:val="single" w:sz="4" w:space="0" w:color="auto"/>
              <w:right w:val="single" w:sz="8" w:space="0" w:color="auto"/>
            </w:tcBorders>
            <w:hideMark/>
          </w:tcPr>
          <w:p w:rsidR="003971F6" w:rsidRDefault="003971F6">
            <w:pPr>
              <w:widowControl w:val="0"/>
              <w:autoSpaceDE w:val="0"/>
              <w:autoSpaceDN w:val="0"/>
              <w:adjustRightInd w:val="0"/>
              <w:spacing w:line="276" w:lineRule="auto"/>
              <w:rPr>
                <w:sz w:val="12"/>
                <w:szCs w:val="12"/>
                <w:lang w:eastAsia="en-US"/>
              </w:rPr>
            </w:pPr>
            <w:r>
              <w:rPr>
                <w:sz w:val="12"/>
                <w:szCs w:val="12"/>
                <w:lang w:eastAsia="en-US"/>
              </w:rPr>
              <w:t>бюджет РБ</w:t>
            </w:r>
          </w:p>
        </w:tc>
        <w:tc>
          <w:tcPr>
            <w:tcW w:w="436"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706</w:t>
            </w:r>
          </w:p>
        </w:tc>
        <w:tc>
          <w:tcPr>
            <w:tcW w:w="718"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0503</w:t>
            </w:r>
          </w:p>
        </w:tc>
        <w:tc>
          <w:tcPr>
            <w:tcW w:w="574"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18001</w:t>
            </w:r>
            <w:r>
              <w:rPr>
                <w:color w:val="000000"/>
                <w:sz w:val="12"/>
                <w:szCs w:val="12"/>
                <w:lang w:val="en-US" w:eastAsia="en-US"/>
              </w:rPr>
              <w:t>L5550</w:t>
            </w:r>
          </w:p>
        </w:tc>
        <w:tc>
          <w:tcPr>
            <w:tcW w:w="557"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nil"/>
              <w:bottom w:val="single" w:sz="4" w:space="0" w:color="auto"/>
              <w:right w:val="single" w:sz="8" w:space="0" w:color="auto"/>
            </w:tcBorders>
            <w:vAlign w:val="center"/>
          </w:tcPr>
          <w:p w:rsidR="003971F6" w:rsidRPr="003971F6" w:rsidRDefault="007E2F2D" w:rsidP="007E2F2D">
            <w:pPr>
              <w:spacing w:line="276" w:lineRule="auto"/>
              <w:jc w:val="center"/>
              <w:rPr>
                <w:color w:val="000000"/>
                <w:sz w:val="12"/>
                <w:szCs w:val="12"/>
                <w:lang w:eastAsia="en-US"/>
              </w:rPr>
            </w:pPr>
            <w:r>
              <w:rPr>
                <w:color w:val="000000"/>
                <w:sz w:val="12"/>
                <w:szCs w:val="12"/>
                <w:lang w:eastAsia="en-US"/>
              </w:rPr>
              <w:t>408</w:t>
            </w:r>
            <w:r w:rsidR="003971F6" w:rsidRPr="003971F6">
              <w:rPr>
                <w:color w:val="000000"/>
                <w:sz w:val="12"/>
                <w:szCs w:val="12"/>
                <w:lang w:eastAsia="en-US"/>
              </w:rPr>
              <w:t>,</w:t>
            </w:r>
            <w:r>
              <w:rPr>
                <w:color w:val="000000"/>
                <w:sz w:val="12"/>
                <w:szCs w:val="12"/>
                <w:lang w:eastAsia="en-US"/>
              </w:rPr>
              <w:t>26</w:t>
            </w:r>
          </w:p>
        </w:tc>
        <w:tc>
          <w:tcPr>
            <w:tcW w:w="664" w:type="dxa"/>
            <w:tcBorders>
              <w:top w:val="single" w:sz="4" w:space="0" w:color="auto"/>
              <w:left w:val="nil"/>
              <w:bottom w:val="single" w:sz="4" w:space="0" w:color="auto"/>
              <w:right w:val="single" w:sz="8" w:space="0" w:color="auto"/>
            </w:tcBorders>
            <w:vAlign w:val="center"/>
          </w:tcPr>
          <w:p w:rsidR="003971F6" w:rsidRPr="007449F5" w:rsidRDefault="007E2F2D" w:rsidP="0024571E">
            <w:pPr>
              <w:spacing w:line="276" w:lineRule="auto"/>
              <w:jc w:val="center"/>
              <w:rPr>
                <w:sz w:val="12"/>
                <w:szCs w:val="12"/>
                <w:highlight w:val="yellow"/>
                <w:lang w:eastAsia="en-US"/>
              </w:rPr>
            </w:pPr>
            <w:r>
              <w:rPr>
                <w:sz w:val="12"/>
                <w:szCs w:val="12"/>
                <w:lang w:eastAsia="en-US"/>
              </w:rPr>
              <w:t>5321,81</w:t>
            </w:r>
          </w:p>
        </w:tc>
        <w:tc>
          <w:tcPr>
            <w:tcW w:w="709" w:type="dxa"/>
            <w:tcBorders>
              <w:top w:val="single" w:sz="4" w:space="0" w:color="auto"/>
              <w:left w:val="nil"/>
              <w:bottom w:val="single" w:sz="4" w:space="0" w:color="auto"/>
              <w:right w:val="single" w:sz="4" w:space="0" w:color="auto"/>
            </w:tcBorders>
            <w:vAlign w:val="center"/>
          </w:tcPr>
          <w:p w:rsidR="003971F6" w:rsidRPr="007449F5" w:rsidRDefault="007E2F2D" w:rsidP="0024571E">
            <w:pPr>
              <w:spacing w:line="276" w:lineRule="auto"/>
              <w:jc w:val="center"/>
              <w:rPr>
                <w:sz w:val="12"/>
                <w:szCs w:val="12"/>
                <w:highlight w:val="yellow"/>
                <w:lang w:eastAsia="en-US"/>
              </w:rPr>
            </w:pPr>
            <w:r>
              <w:rPr>
                <w:sz w:val="12"/>
                <w:szCs w:val="12"/>
                <w:lang w:eastAsia="en-US"/>
              </w:rPr>
              <w:t>3515,98</w:t>
            </w:r>
          </w:p>
        </w:tc>
        <w:tc>
          <w:tcPr>
            <w:tcW w:w="425" w:type="dxa"/>
            <w:tcBorders>
              <w:top w:val="single" w:sz="4" w:space="0" w:color="auto"/>
              <w:left w:val="nil"/>
              <w:bottom w:val="single" w:sz="4" w:space="0" w:color="auto"/>
              <w:right w:val="single" w:sz="4"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х</w:t>
            </w:r>
          </w:p>
        </w:tc>
        <w:tc>
          <w:tcPr>
            <w:tcW w:w="425" w:type="dxa"/>
            <w:tcBorders>
              <w:top w:val="single" w:sz="4" w:space="0" w:color="auto"/>
              <w:left w:val="single" w:sz="4" w:space="0" w:color="auto"/>
              <w:bottom w:val="single" w:sz="4" w:space="0" w:color="auto"/>
              <w:right w:val="single" w:sz="4"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3971F6" w:rsidRDefault="00DF672B">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4" w:space="0" w:color="auto"/>
              <w:right w:val="single" w:sz="8" w:space="0" w:color="auto"/>
            </w:tcBorders>
            <w:vAlign w:val="center"/>
          </w:tcPr>
          <w:p w:rsidR="003971F6" w:rsidRDefault="003971F6" w:rsidP="003971F6">
            <w:pPr>
              <w:spacing w:line="276" w:lineRule="auto"/>
              <w:jc w:val="center"/>
              <w:rPr>
                <w:color w:val="000000"/>
                <w:sz w:val="12"/>
                <w:szCs w:val="12"/>
                <w:lang w:eastAsia="en-US"/>
              </w:rPr>
            </w:pPr>
          </w:p>
        </w:tc>
        <w:tc>
          <w:tcPr>
            <w:tcW w:w="355" w:type="dxa"/>
            <w:gridSpan w:val="2"/>
            <w:vMerge w:val="restart"/>
            <w:tcBorders>
              <w:top w:val="single" w:sz="4" w:space="0" w:color="auto"/>
              <w:left w:val="single" w:sz="8" w:space="0" w:color="auto"/>
              <w:bottom w:val="single" w:sz="4" w:space="0" w:color="auto"/>
              <w:right w:val="single" w:sz="8" w:space="0" w:color="auto"/>
            </w:tcBorders>
            <w:textDirection w:val="btLr"/>
            <w:vAlign w:val="center"/>
            <w:hideMark/>
          </w:tcPr>
          <w:p w:rsidR="003971F6" w:rsidRDefault="003971F6">
            <w:pPr>
              <w:spacing w:line="276" w:lineRule="auto"/>
              <w:ind w:left="113" w:right="113"/>
              <w:jc w:val="center"/>
              <w:rPr>
                <w:color w:val="000000"/>
                <w:sz w:val="12"/>
                <w:szCs w:val="12"/>
                <w:lang w:eastAsia="en-US"/>
              </w:rPr>
            </w:pPr>
            <w:r>
              <w:rPr>
                <w:color w:val="000000"/>
                <w:sz w:val="12"/>
                <w:szCs w:val="12"/>
                <w:lang w:eastAsia="en-US"/>
              </w:rPr>
              <w:t>ежегодно</w:t>
            </w:r>
          </w:p>
        </w:tc>
        <w:tc>
          <w:tcPr>
            <w:tcW w:w="580" w:type="dxa"/>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569" w:type="dxa"/>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568" w:type="dxa"/>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0"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9"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0"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4"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518"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r>
      <w:tr w:rsidR="003971F6" w:rsidTr="0034022F">
        <w:trPr>
          <w:gridBefore w:val="1"/>
          <w:gridAfter w:val="2"/>
          <w:wBefore w:w="174" w:type="dxa"/>
          <w:wAfter w:w="917" w:type="dxa"/>
          <w:cantSplit/>
          <w:trHeight w:val="519"/>
        </w:trPr>
        <w:tc>
          <w:tcPr>
            <w:tcW w:w="380" w:type="dxa"/>
            <w:vMerge/>
            <w:tcBorders>
              <w:top w:val="single" w:sz="4"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1019" w:type="dxa"/>
            <w:vMerge/>
            <w:tcBorders>
              <w:top w:val="single" w:sz="4"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1005" w:type="dxa"/>
            <w:gridSpan w:val="2"/>
            <w:tcBorders>
              <w:top w:val="single" w:sz="4" w:space="0" w:color="auto"/>
              <w:left w:val="single" w:sz="8" w:space="0" w:color="auto"/>
              <w:bottom w:val="single" w:sz="8" w:space="0" w:color="000000"/>
              <w:right w:val="single" w:sz="8" w:space="0" w:color="auto"/>
            </w:tcBorders>
            <w:hideMark/>
          </w:tcPr>
          <w:p w:rsidR="003971F6" w:rsidRDefault="003971F6">
            <w:pPr>
              <w:widowControl w:val="0"/>
              <w:autoSpaceDE w:val="0"/>
              <w:autoSpaceDN w:val="0"/>
              <w:adjustRightInd w:val="0"/>
              <w:spacing w:line="276" w:lineRule="auto"/>
              <w:rPr>
                <w:sz w:val="12"/>
                <w:szCs w:val="12"/>
                <w:lang w:eastAsia="en-US"/>
              </w:rPr>
            </w:pPr>
            <w:r>
              <w:rPr>
                <w:sz w:val="12"/>
                <w:szCs w:val="12"/>
                <w:lang w:eastAsia="en-US"/>
              </w:rPr>
              <w:t>федеральный бюджет</w:t>
            </w:r>
          </w:p>
        </w:tc>
        <w:tc>
          <w:tcPr>
            <w:tcW w:w="436" w:type="dxa"/>
            <w:tcBorders>
              <w:top w:val="single" w:sz="4" w:space="0" w:color="auto"/>
              <w:left w:val="nil"/>
              <w:bottom w:val="single" w:sz="8"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706</w:t>
            </w:r>
          </w:p>
        </w:tc>
        <w:tc>
          <w:tcPr>
            <w:tcW w:w="718" w:type="dxa"/>
            <w:tcBorders>
              <w:top w:val="single" w:sz="4" w:space="0" w:color="auto"/>
              <w:left w:val="nil"/>
              <w:bottom w:val="single" w:sz="8"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0503</w:t>
            </w:r>
          </w:p>
        </w:tc>
        <w:tc>
          <w:tcPr>
            <w:tcW w:w="574" w:type="dxa"/>
            <w:tcBorders>
              <w:top w:val="single" w:sz="4" w:space="0" w:color="auto"/>
              <w:left w:val="nil"/>
              <w:bottom w:val="single" w:sz="8"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18001</w:t>
            </w:r>
            <w:r>
              <w:rPr>
                <w:color w:val="000000"/>
                <w:sz w:val="12"/>
                <w:szCs w:val="12"/>
                <w:lang w:val="en-US" w:eastAsia="en-US"/>
              </w:rPr>
              <w:t>L5550</w:t>
            </w:r>
          </w:p>
        </w:tc>
        <w:tc>
          <w:tcPr>
            <w:tcW w:w="557"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7"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709" w:type="dxa"/>
            <w:tcBorders>
              <w:top w:val="single" w:sz="4" w:space="0" w:color="auto"/>
              <w:left w:val="nil"/>
              <w:bottom w:val="single" w:sz="8" w:space="0" w:color="auto"/>
              <w:right w:val="single" w:sz="8" w:space="0" w:color="auto"/>
            </w:tcBorders>
            <w:vAlign w:val="center"/>
          </w:tcPr>
          <w:p w:rsidR="003971F6" w:rsidRPr="003971F6" w:rsidRDefault="007E2F2D" w:rsidP="007E2F2D">
            <w:pPr>
              <w:spacing w:line="276" w:lineRule="auto"/>
              <w:jc w:val="center"/>
              <w:rPr>
                <w:color w:val="000000"/>
                <w:sz w:val="12"/>
                <w:szCs w:val="12"/>
                <w:lang w:eastAsia="en-US"/>
              </w:rPr>
            </w:pPr>
            <w:r>
              <w:rPr>
                <w:color w:val="000000"/>
                <w:sz w:val="12"/>
                <w:szCs w:val="12"/>
                <w:lang w:eastAsia="en-US"/>
              </w:rPr>
              <w:t>2073</w:t>
            </w:r>
            <w:r w:rsidR="003971F6" w:rsidRPr="003971F6">
              <w:rPr>
                <w:color w:val="000000"/>
                <w:sz w:val="12"/>
                <w:szCs w:val="12"/>
                <w:lang w:eastAsia="en-US"/>
              </w:rPr>
              <w:t>,</w:t>
            </w:r>
            <w:r>
              <w:rPr>
                <w:color w:val="000000"/>
                <w:sz w:val="12"/>
                <w:szCs w:val="12"/>
                <w:lang w:eastAsia="en-US"/>
              </w:rPr>
              <w:t>71</w:t>
            </w:r>
          </w:p>
        </w:tc>
        <w:tc>
          <w:tcPr>
            <w:tcW w:w="664" w:type="dxa"/>
            <w:tcBorders>
              <w:top w:val="single" w:sz="4" w:space="0" w:color="auto"/>
              <w:left w:val="nil"/>
              <w:bottom w:val="single" w:sz="8" w:space="0" w:color="auto"/>
              <w:right w:val="single" w:sz="8" w:space="0" w:color="auto"/>
            </w:tcBorders>
            <w:vAlign w:val="center"/>
          </w:tcPr>
          <w:p w:rsidR="003971F6" w:rsidRPr="0024571E" w:rsidRDefault="003971F6">
            <w:pPr>
              <w:spacing w:line="276" w:lineRule="auto"/>
              <w:jc w:val="center"/>
              <w:rPr>
                <w:sz w:val="12"/>
                <w:szCs w:val="12"/>
                <w:lang w:eastAsia="en-US"/>
              </w:rPr>
            </w:pPr>
            <w:r w:rsidRPr="0024571E">
              <w:rPr>
                <w:sz w:val="12"/>
                <w:szCs w:val="12"/>
                <w:lang w:eastAsia="en-US"/>
              </w:rPr>
              <w:t>х</w:t>
            </w:r>
          </w:p>
        </w:tc>
        <w:tc>
          <w:tcPr>
            <w:tcW w:w="709" w:type="dxa"/>
            <w:tcBorders>
              <w:top w:val="single" w:sz="4" w:space="0" w:color="auto"/>
              <w:left w:val="nil"/>
              <w:bottom w:val="single" w:sz="8" w:space="0" w:color="auto"/>
              <w:right w:val="single" w:sz="4" w:space="0" w:color="auto"/>
            </w:tcBorders>
            <w:vAlign w:val="center"/>
          </w:tcPr>
          <w:p w:rsidR="003971F6" w:rsidRPr="0024571E" w:rsidRDefault="008E1D7B">
            <w:pPr>
              <w:spacing w:line="276" w:lineRule="auto"/>
              <w:jc w:val="center"/>
              <w:rPr>
                <w:sz w:val="12"/>
                <w:szCs w:val="12"/>
                <w:lang w:eastAsia="en-US"/>
              </w:rPr>
            </w:pPr>
            <w:r>
              <w:rPr>
                <w:sz w:val="12"/>
                <w:szCs w:val="12"/>
                <w:lang w:eastAsia="en-US"/>
              </w:rPr>
              <w:t>258,86</w:t>
            </w:r>
          </w:p>
        </w:tc>
        <w:tc>
          <w:tcPr>
            <w:tcW w:w="425" w:type="dxa"/>
            <w:tcBorders>
              <w:top w:val="single" w:sz="4" w:space="0" w:color="auto"/>
              <w:left w:val="nil"/>
              <w:bottom w:val="single" w:sz="8" w:space="0" w:color="auto"/>
              <w:right w:val="single" w:sz="4"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х</w:t>
            </w:r>
          </w:p>
        </w:tc>
        <w:tc>
          <w:tcPr>
            <w:tcW w:w="425" w:type="dxa"/>
            <w:tcBorders>
              <w:top w:val="single" w:sz="4" w:space="0" w:color="auto"/>
              <w:left w:val="single" w:sz="4" w:space="0" w:color="auto"/>
              <w:bottom w:val="single" w:sz="8" w:space="0" w:color="auto"/>
              <w:right w:val="single" w:sz="4"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8" w:space="0" w:color="auto"/>
              <w:right w:val="single" w:sz="4" w:space="0" w:color="auto"/>
            </w:tcBorders>
            <w:vAlign w:val="center"/>
          </w:tcPr>
          <w:p w:rsidR="003971F6" w:rsidRDefault="003971F6">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8" w:space="0" w:color="auto"/>
              <w:right w:val="single" w:sz="8" w:space="0" w:color="auto"/>
            </w:tcBorders>
            <w:vAlign w:val="center"/>
          </w:tcPr>
          <w:p w:rsidR="003971F6" w:rsidRDefault="003971F6" w:rsidP="003971F6">
            <w:pPr>
              <w:spacing w:line="276" w:lineRule="auto"/>
              <w:jc w:val="center"/>
              <w:rPr>
                <w:color w:val="000000"/>
                <w:sz w:val="12"/>
                <w:szCs w:val="12"/>
                <w:lang w:eastAsia="en-US"/>
              </w:rPr>
            </w:pPr>
          </w:p>
        </w:tc>
        <w:tc>
          <w:tcPr>
            <w:tcW w:w="355" w:type="dxa"/>
            <w:gridSpan w:val="2"/>
            <w:vMerge/>
            <w:tcBorders>
              <w:top w:val="single" w:sz="4"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580" w:type="dxa"/>
            <w:tcBorders>
              <w:top w:val="single" w:sz="4" w:space="0" w:color="auto"/>
              <w:left w:val="single" w:sz="8" w:space="0" w:color="auto"/>
              <w:bottom w:val="single" w:sz="8" w:space="0" w:color="000000"/>
              <w:right w:val="single" w:sz="8" w:space="0" w:color="auto"/>
            </w:tcBorders>
            <w:vAlign w:val="center"/>
          </w:tcPr>
          <w:p w:rsidR="003971F6" w:rsidRDefault="003971F6">
            <w:pPr>
              <w:spacing w:line="276" w:lineRule="auto"/>
              <w:rPr>
                <w:color w:val="000000"/>
                <w:sz w:val="12"/>
                <w:szCs w:val="12"/>
                <w:lang w:eastAsia="en-US"/>
              </w:rPr>
            </w:pPr>
          </w:p>
        </w:tc>
        <w:tc>
          <w:tcPr>
            <w:tcW w:w="569" w:type="dxa"/>
            <w:tcBorders>
              <w:top w:val="single" w:sz="4" w:space="0" w:color="auto"/>
              <w:left w:val="single" w:sz="8" w:space="0" w:color="auto"/>
              <w:bottom w:val="single" w:sz="8" w:space="0" w:color="000000"/>
              <w:right w:val="single" w:sz="8" w:space="0" w:color="auto"/>
            </w:tcBorders>
            <w:vAlign w:val="center"/>
          </w:tcPr>
          <w:p w:rsidR="003971F6" w:rsidRDefault="003971F6">
            <w:pPr>
              <w:spacing w:line="276" w:lineRule="auto"/>
              <w:rPr>
                <w:color w:val="000000"/>
                <w:sz w:val="12"/>
                <w:szCs w:val="12"/>
                <w:lang w:eastAsia="en-US"/>
              </w:rPr>
            </w:pPr>
          </w:p>
        </w:tc>
        <w:tc>
          <w:tcPr>
            <w:tcW w:w="568" w:type="dxa"/>
            <w:tcBorders>
              <w:top w:val="single" w:sz="4" w:space="0" w:color="auto"/>
              <w:left w:val="single" w:sz="8" w:space="0" w:color="auto"/>
              <w:bottom w:val="single" w:sz="8" w:space="0" w:color="000000"/>
              <w:right w:val="single" w:sz="8" w:space="0" w:color="auto"/>
            </w:tcBorders>
            <w:vAlign w:val="center"/>
          </w:tcPr>
          <w:p w:rsidR="003971F6" w:rsidRDefault="003971F6">
            <w:pPr>
              <w:spacing w:line="276" w:lineRule="auto"/>
              <w:rPr>
                <w:color w:val="000000"/>
                <w:sz w:val="12"/>
                <w:szCs w:val="12"/>
                <w:lang w:eastAsia="en-US"/>
              </w:rPr>
            </w:pPr>
          </w:p>
        </w:tc>
        <w:tc>
          <w:tcPr>
            <w:tcW w:w="428"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0"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9"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0"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8"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7"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4"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518"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r>
      <w:tr w:rsidR="003971F6" w:rsidTr="0034022F">
        <w:trPr>
          <w:gridBefore w:val="1"/>
          <w:gridAfter w:val="2"/>
          <w:wBefore w:w="174" w:type="dxa"/>
          <w:wAfter w:w="917" w:type="dxa"/>
          <w:cantSplit/>
          <w:trHeight w:val="519"/>
        </w:trPr>
        <w:tc>
          <w:tcPr>
            <w:tcW w:w="380" w:type="dxa"/>
            <w:vMerge/>
            <w:tcBorders>
              <w:top w:val="single" w:sz="4"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1019" w:type="dxa"/>
            <w:vMerge/>
            <w:tcBorders>
              <w:top w:val="single" w:sz="4"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1005" w:type="dxa"/>
            <w:gridSpan w:val="2"/>
            <w:tcBorders>
              <w:top w:val="single" w:sz="4" w:space="0" w:color="auto"/>
              <w:left w:val="single" w:sz="8" w:space="0" w:color="auto"/>
              <w:bottom w:val="single" w:sz="8" w:space="0" w:color="000000"/>
              <w:right w:val="single" w:sz="8" w:space="0" w:color="auto"/>
            </w:tcBorders>
            <w:hideMark/>
          </w:tcPr>
          <w:p w:rsidR="003971F6" w:rsidRDefault="003971F6">
            <w:pPr>
              <w:widowControl w:val="0"/>
              <w:autoSpaceDE w:val="0"/>
              <w:autoSpaceDN w:val="0"/>
              <w:adjustRightInd w:val="0"/>
              <w:spacing w:line="276" w:lineRule="auto"/>
              <w:rPr>
                <w:sz w:val="12"/>
                <w:szCs w:val="12"/>
                <w:lang w:eastAsia="en-US"/>
              </w:rPr>
            </w:pPr>
            <w:r>
              <w:rPr>
                <w:sz w:val="12"/>
                <w:szCs w:val="12"/>
                <w:lang w:eastAsia="en-US"/>
              </w:rPr>
              <w:t>бюджет муниципального района Кармаскалинский район РБ</w:t>
            </w:r>
          </w:p>
        </w:tc>
        <w:tc>
          <w:tcPr>
            <w:tcW w:w="436" w:type="dxa"/>
            <w:tcBorders>
              <w:top w:val="single" w:sz="4" w:space="0" w:color="auto"/>
              <w:left w:val="nil"/>
              <w:bottom w:val="single" w:sz="8"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706</w:t>
            </w:r>
          </w:p>
        </w:tc>
        <w:tc>
          <w:tcPr>
            <w:tcW w:w="718" w:type="dxa"/>
            <w:tcBorders>
              <w:top w:val="single" w:sz="4" w:space="0" w:color="auto"/>
              <w:left w:val="nil"/>
              <w:bottom w:val="single" w:sz="8"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0503</w:t>
            </w:r>
          </w:p>
        </w:tc>
        <w:tc>
          <w:tcPr>
            <w:tcW w:w="574" w:type="dxa"/>
            <w:tcBorders>
              <w:top w:val="single" w:sz="4" w:space="0" w:color="auto"/>
              <w:left w:val="nil"/>
              <w:bottom w:val="single" w:sz="8"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18001</w:t>
            </w:r>
            <w:r>
              <w:rPr>
                <w:color w:val="000000"/>
                <w:sz w:val="12"/>
                <w:szCs w:val="12"/>
                <w:lang w:val="en-US" w:eastAsia="en-US"/>
              </w:rPr>
              <w:t>L5550</w:t>
            </w:r>
          </w:p>
        </w:tc>
        <w:tc>
          <w:tcPr>
            <w:tcW w:w="557"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7"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709" w:type="dxa"/>
            <w:tcBorders>
              <w:top w:val="single" w:sz="4" w:space="0" w:color="auto"/>
              <w:left w:val="nil"/>
              <w:bottom w:val="single" w:sz="8" w:space="0" w:color="auto"/>
              <w:right w:val="single" w:sz="8" w:space="0" w:color="auto"/>
            </w:tcBorders>
            <w:vAlign w:val="center"/>
          </w:tcPr>
          <w:p w:rsidR="003971F6" w:rsidRPr="003971F6" w:rsidRDefault="007E2F2D" w:rsidP="007E2F2D">
            <w:pPr>
              <w:spacing w:line="276" w:lineRule="auto"/>
              <w:jc w:val="center"/>
              <w:rPr>
                <w:color w:val="000000"/>
                <w:sz w:val="12"/>
                <w:szCs w:val="12"/>
                <w:lang w:eastAsia="en-US"/>
              </w:rPr>
            </w:pPr>
            <w:r>
              <w:rPr>
                <w:color w:val="000000"/>
                <w:sz w:val="12"/>
                <w:szCs w:val="12"/>
                <w:lang w:eastAsia="en-US"/>
              </w:rPr>
              <w:t>303</w:t>
            </w:r>
            <w:r w:rsidR="003971F6" w:rsidRPr="003971F6">
              <w:rPr>
                <w:color w:val="000000"/>
                <w:sz w:val="12"/>
                <w:szCs w:val="12"/>
                <w:lang w:eastAsia="en-US"/>
              </w:rPr>
              <w:t>,</w:t>
            </w:r>
            <w:r>
              <w:rPr>
                <w:color w:val="000000"/>
                <w:sz w:val="12"/>
                <w:szCs w:val="12"/>
                <w:lang w:eastAsia="en-US"/>
              </w:rPr>
              <w:t>37</w:t>
            </w:r>
          </w:p>
        </w:tc>
        <w:tc>
          <w:tcPr>
            <w:tcW w:w="664" w:type="dxa"/>
            <w:tcBorders>
              <w:top w:val="single" w:sz="4" w:space="0" w:color="auto"/>
              <w:left w:val="nil"/>
              <w:bottom w:val="single" w:sz="8" w:space="0" w:color="auto"/>
              <w:right w:val="single" w:sz="8" w:space="0" w:color="auto"/>
            </w:tcBorders>
            <w:vAlign w:val="center"/>
          </w:tcPr>
          <w:p w:rsidR="003971F6" w:rsidRPr="007449F5" w:rsidRDefault="007E2F2D" w:rsidP="0024571E">
            <w:pPr>
              <w:spacing w:line="276" w:lineRule="auto"/>
              <w:jc w:val="center"/>
              <w:rPr>
                <w:sz w:val="12"/>
                <w:szCs w:val="12"/>
                <w:highlight w:val="yellow"/>
                <w:lang w:eastAsia="en-US"/>
              </w:rPr>
            </w:pPr>
            <w:r>
              <w:rPr>
                <w:sz w:val="12"/>
                <w:szCs w:val="12"/>
                <w:lang w:eastAsia="en-US"/>
              </w:rPr>
              <w:t>266,09</w:t>
            </w:r>
          </w:p>
        </w:tc>
        <w:tc>
          <w:tcPr>
            <w:tcW w:w="709" w:type="dxa"/>
            <w:tcBorders>
              <w:top w:val="single" w:sz="4" w:space="0" w:color="auto"/>
              <w:left w:val="nil"/>
              <w:bottom w:val="single" w:sz="8" w:space="0" w:color="auto"/>
              <w:right w:val="single" w:sz="4" w:space="0" w:color="auto"/>
            </w:tcBorders>
            <w:vAlign w:val="center"/>
          </w:tcPr>
          <w:p w:rsidR="003971F6" w:rsidRPr="007449F5" w:rsidRDefault="007E2F2D" w:rsidP="007E2F2D">
            <w:pPr>
              <w:spacing w:line="276" w:lineRule="auto"/>
              <w:jc w:val="center"/>
              <w:rPr>
                <w:sz w:val="12"/>
                <w:szCs w:val="12"/>
                <w:highlight w:val="yellow"/>
                <w:lang w:eastAsia="en-US"/>
              </w:rPr>
            </w:pPr>
            <w:r>
              <w:rPr>
                <w:sz w:val="12"/>
                <w:szCs w:val="12"/>
                <w:lang w:eastAsia="en-US"/>
              </w:rPr>
              <w:t>188</w:t>
            </w:r>
            <w:r w:rsidR="003971F6">
              <w:rPr>
                <w:sz w:val="12"/>
                <w:szCs w:val="12"/>
                <w:lang w:eastAsia="en-US"/>
              </w:rPr>
              <w:t>,</w:t>
            </w:r>
            <w:r>
              <w:rPr>
                <w:sz w:val="12"/>
                <w:szCs w:val="12"/>
                <w:lang w:eastAsia="en-US"/>
              </w:rPr>
              <w:t>7</w:t>
            </w:r>
            <w:r w:rsidR="003971F6" w:rsidRPr="0024571E">
              <w:rPr>
                <w:sz w:val="12"/>
                <w:szCs w:val="12"/>
                <w:lang w:eastAsia="en-US"/>
              </w:rPr>
              <w:t>4</w:t>
            </w:r>
          </w:p>
        </w:tc>
        <w:tc>
          <w:tcPr>
            <w:tcW w:w="425" w:type="dxa"/>
            <w:tcBorders>
              <w:top w:val="single" w:sz="4" w:space="0" w:color="auto"/>
              <w:left w:val="nil"/>
              <w:bottom w:val="single" w:sz="8" w:space="0" w:color="auto"/>
              <w:right w:val="single" w:sz="4"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х</w:t>
            </w:r>
          </w:p>
        </w:tc>
        <w:tc>
          <w:tcPr>
            <w:tcW w:w="425" w:type="dxa"/>
            <w:tcBorders>
              <w:top w:val="single" w:sz="4" w:space="0" w:color="auto"/>
              <w:left w:val="single" w:sz="4" w:space="0" w:color="auto"/>
              <w:bottom w:val="single" w:sz="8" w:space="0" w:color="auto"/>
              <w:right w:val="single" w:sz="4"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8" w:space="0" w:color="auto"/>
              <w:right w:val="single" w:sz="4" w:space="0" w:color="auto"/>
            </w:tcBorders>
            <w:vAlign w:val="center"/>
          </w:tcPr>
          <w:p w:rsidR="003971F6" w:rsidRDefault="00DF672B">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8" w:space="0" w:color="auto"/>
              <w:right w:val="single" w:sz="8" w:space="0" w:color="auto"/>
            </w:tcBorders>
            <w:vAlign w:val="center"/>
          </w:tcPr>
          <w:p w:rsidR="003971F6" w:rsidRDefault="003971F6" w:rsidP="00A85D43">
            <w:pPr>
              <w:spacing w:line="276" w:lineRule="auto"/>
              <w:jc w:val="center"/>
              <w:rPr>
                <w:color w:val="000000"/>
                <w:sz w:val="12"/>
                <w:szCs w:val="12"/>
                <w:lang w:eastAsia="en-US"/>
              </w:rPr>
            </w:pPr>
          </w:p>
        </w:tc>
        <w:tc>
          <w:tcPr>
            <w:tcW w:w="355" w:type="dxa"/>
            <w:gridSpan w:val="2"/>
            <w:vMerge/>
            <w:tcBorders>
              <w:top w:val="single" w:sz="4"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580" w:type="dxa"/>
            <w:tcBorders>
              <w:top w:val="single" w:sz="4" w:space="0" w:color="auto"/>
              <w:left w:val="single" w:sz="8" w:space="0" w:color="auto"/>
              <w:bottom w:val="single" w:sz="8" w:space="0" w:color="000000"/>
              <w:right w:val="single" w:sz="8" w:space="0" w:color="auto"/>
            </w:tcBorders>
            <w:vAlign w:val="center"/>
          </w:tcPr>
          <w:p w:rsidR="003971F6" w:rsidRDefault="003971F6">
            <w:pPr>
              <w:spacing w:line="276" w:lineRule="auto"/>
              <w:rPr>
                <w:color w:val="000000"/>
                <w:sz w:val="12"/>
                <w:szCs w:val="12"/>
                <w:lang w:eastAsia="en-US"/>
              </w:rPr>
            </w:pPr>
          </w:p>
        </w:tc>
        <w:tc>
          <w:tcPr>
            <w:tcW w:w="569" w:type="dxa"/>
            <w:tcBorders>
              <w:top w:val="single" w:sz="4" w:space="0" w:color="auto"/>
              <w:left w:val="single" w:sz="8" w:space="0" w:color="auto"/>
              <w:bottom w:val="single" w:sz="8" w:space="0" w:color="000000"/>
              <w:right w:val="single" w:sz="8" w:space="0" w:color="auto"/>
            </w:tcBorders>
            <w:vAlign w:val="center"/>
          </w:tcPr>
          <w:p w:rsidR="003971F6" w:rsidRDefault="003971F6">
            <w:pPr>
              <w:spacing w:line="276" w:lineRule="auto"/>
              <w:rPr>
                <w:color w:val="000000"/>
                <w:sz w:val="12"/>
                <w:szCs w:val="12"/>
                <w:lang w:eastAsia="en-US"/>
              </w:rPr>
            </w:pPr>
          </w:p>
        </w:tc>
        <w:tc>
          <w:tcPr>
            <w:tcW w:w="568" w:type="dxa"/>
            <w:tcBorders>
              <w:top w:val="single" w:sz="4" w:space="0" w:color="auto"/>
              <w:left w:val="single" w:sz="8" w:space="0" w:color="auto"/>
              <w:bottom w:val="single" w:sz="8" w:space="0" w:color="000000"/>
              <w:right w:val="single" w:sz="8" w:space="0" w:color="auto"/>
            </w:tcBorders>
            <w:vAlign w:val="center"/>
          </w:tcPr>
          <w:p w:rsidR="003971F6" w:rsidRDefault="003971F6">
            <w:pPr>
              <w:spacing w:line="276" w:lineRule="auto"/>
              <w:rPr>
                <w:color w:val="000000"/>
                <w:sz w:val="12"/>
                <w:szCs w:val="12"/>
                <w:lang w:eastAsia="en-US"/>
              </w:rPr>
            </w:pPr>
          </w:p>
        </w:tc>
        <w:tc>
          <w:tcPr>
            <w:tcW w:w="428"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0"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9"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0"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8"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7"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4"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518" w:type="dxa"/>
            <w:tcBorders>
              <w:top w:val="single" w:sz="4" w:space="0" w:color="auto"/>
              <w:left w:val="nil"/>
              <w:bottom w:val="single" w:sz="8" w:space="0" w:color="auto"/>
              <w:right w:val="single" w:sz="8" w:space="0" w:color="auto"/>
            </w:tcBorders>
            <w:vAlign w:val="center"/>
          </w:tcPr>
          <w:p w:rsidR="003971F6" w:rsidRDefault="003971F6">
            <w:pPr>
              <w:spacing w:line="276" w:lineRule="auto"/>
              <w:jc w:val="center"/>
              <w:rPr>
                <w:color w:val="000000"/>
                <w:sz w:val="12"/>
                <w:szCs w:val="12"/>
                <w:lang w:eastAsia="en-US"/>
              </w:rPr>
            </w:pPr>
          </w:p>
        </w:tc>
      </w:tr>
      <w:tr w:rsidR="003971F6" w:rsidTr="0034022F">
        <w:trPr>
          <w:gridBefore w:val="1"/>
          <w:gridAfter w:val="2"/>
          <w:wBefore w:w="174" w:type="dxa"/>
          <w:wAfter w:w="917" w:type="dxa"/>
          <w:cantSplit/>
          <w:trHeight w:val="519"/>
        </w:trPr>
        <w:tc>
          <w:tcPr>
            <w:tcW w:w="380" w:type="dxa"/>
            <w:vMerge/>
            <w:tcBorders>
              <w:top w:val="single" w:sz="4"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1019" w:type="dxa"/>
            <w:vMerge/>
            <w:tcBorders>
              <w:top w:val="single" w:sz="4"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1005" w:type="dxa"/>
            <w:gridSpan w:val="2"/>
            <w:tcBorders>
              <w:top w:val="single" w:sz="4" w:space="0" w:color="auto"/>
              <w:left w:val="single" w:sz="8" w:space="0" w:color="auto"/>
              <w:bottom w:val="single" w:sz="4" w:space="0" w:color="auto"/>
              <w:right w:val="single" w:sz="8" w:space="0" w:color="auto"/>
            </w:tcBorders>
            <w:hideMark/>
          </w:tcPr>
          <w:p w:rsidR="003971F6" w:rsidRDefault="003971F6">
            <w:pPr>
              <w:widowControl w:val="0"/>
              <w:autoSpaceDE w:val="0"/>
              <w:autoSpaceDN w:val="0"/>
              <w:adjustRightInd w:val="0"/>
              <w:spacing w:line="276" w:lineRule="auto"/>
              <w:rPr>
                <w:sz w:val="12"/>
                <w:szCs w:val="12"/>
                <w:lang w:eastAsia="en-US"/>
              </w:rPr>
            </w:pPr>
            <w:r>
              <w:rPr>
                <w:sz w:val="12"/>
                <w:szCs w:val="12"/>
                <w:lang w:eastAsia="en-US"/>
              </w:rPr>
              <w:t>внебюджетные источники</w:t>
            </w:r>
          </w:p>
        </w:tc>
        <w:tc>
          <w:tcPr>
            <w:tcW w:w="436"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706</w:t>
            </w:r>
          </w:p>
        </w:tc>
        <w:tc>
          <w:tcPr>
            <w:tcW w:w="718"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0503</w:t>
            </w:r>
          </w:p>
        </w:tc>
        <w:tc>
          <w:tcPr>
            <w:tcW w:w="574"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18001</w:t>
            </w:r>
            <w:r>
              <w:rPr>
                <w:color w:val="000000"/>
                <w:sz w:val="12"/>
                <w:szCs w:val="12"/>
                <w:lang w:val="en-US" w:eastAsia="en-US"/>
              </w:rPr>
              <w:t>L5550</w:t>
            </w:r>
          </w:p>
        </w:tc>
        <w:tc>
          <w:tcPr>
            <w:tcW w:w="557"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709" w:type="dxa"/>
            <w:tcBorders>
              <w:top w:val="single" w:sz="4" w:space="0" w:color="auto"/>
              <w:left w:val="nil"/>
              <w:bottom w:val="single" w:sz="4" w:space="0" w:color="auto"/>
              <w:right w:val="single" w:sz="8" w:space="0" w:color="auto"/>
            </w:tcBorders>
            <w:vAlign w:val="center"/>
          </w:tcPr>
          <w:p w:rsidR="003971F6" w:rsidRPr="003971F6" w:rsidRDefault="007E2F2D" w:rsidP="007E2F2D">
            <w:pPr>
              <w:spacing w:line="276" w:lineRule="auto"/>
              <w:jc w:val="center"/>
              <w:rPr>
                <w:color w:val="000000"/>
                <w:sz w:val="12"/>
                <w:szCs w:val="12"/>
                <w:lang w:eastAsia="en-US"/>
              </w:rPr>
            </w:pPr>
            <w:r>
              <w:rPr>
                <w:color w:val="000000"/>
                <w:sz w:val="12"/>
                <w:szCs w:val="12"/>
                <w:lang w:eastAsia="en-US"/>
              </w:rPr>
              <w:t>146</w:t>
            </w:r>
            <w:r w:rsidR="003971F6" w:rsidRPr="003971F6">
              <w:rPr>
                <w:color w:val="000000"/>
                <w:sz w:val="12"/>
                <w:szCs w:val="12"/>
                <w:lang w:eastAsia="en-US"/>
              </w:rPr>
              <w:t>,5</w:t>
            </w:r>
            <w:r>
              <w:rPr>
                <w:color w:val="000000"/>
                <w:sz w:val="12"/>
                <w:szCs w:val="12"/>
                <w:lang w:eastAsia="en-US"/>
              </w:rPr>
              <w:t>9</w:t>
            </w:r>
          </w:p>
        </w:tc>
        <w:tc>
          <w:tcPr>
            <w:tcW w:w="664" w:type="dxa"/>
            <w:tcBorders>
              <w:top w:val="single" w:sz="4" w:space="0" w:color="auto"/>
              <w:left w:val="nil"/>
              <w:bottom w:val="single" w:sz="4" w:space="0" w:color="auto"/>
              <w:right w:val="single" w:sz="8" w:space="0" w:color="auto"/>
            </w:tcBorders>
            <w:vAlign w:val="center"/>
          </w:tcPr>
          <w:p w:rsidR="003971F6" w:rsidRPr="000B1A64" w:rsidRDefault="007E2F2D" w:rsidP="003971F6">
            <w:pPr>
              <w:spacing w:line="276" w:lineRule="auto"/>
              <w:jc w:val="center"/>
              <w:rPr>
                <w:color w:val="000000"/>
                <w:sz w:val="12"/>
                <w:szCs w:val="12"/>
                <w:lang w:eastAsia="en-US"/>
              </w:rPr>
            </w:pPr>
            <w:r>
              <w:rPr>
                <w:color w:val="000000"/>
                <w:sz w:val="12"/>
                <w:szCs w:val="12"/>
                <w:lang w:eastAsia="en-US"/>
              </w:rPr>
              <w:t>53,21</w:t>
            </w:r>
          </w:p>
        </w:tc>
        <w:tc>
          <w:tcPr>
            <w:tcW w:w="709" w:type="dxa"/>
            <w:tcBorders>
              <w:top w:val="single" w:sz="4" w:space="0" w:color="auto"/>
              <w:left w:val="nil"/>
              <w:bottom w:val="single" w:sz="4" w:space="0" w:color="auto"/>
              <w:right w:val="single" w:sz="4" w:space="0" w:color="auto"/>
            </w:tcBorders>
            <w:vAlign w:val="center"/>
          </w:tcPr>
          <w:p w:rsidR="003971F6" w:rsidRPr="000B1A64" w:rsidRDefault="007E2F2D" w:rsidP="007E2F2D">
            <w:pPr>
              <w:spacing w:line="276" w:lineRule="auto"/>
              <w:jc w:val="center"/>
              <w:rPr>
                <w:sz w:val="12"/>
                <w:szCs w:val="12"/>
                <w:lang w:eastAsia="en-US"/>
              </w:rPr>
            </w:pPr>
            <w:r>
              <w:rPr>
                <w:sz w:val="12"/>
                <w:szCs w:val="12"/>
                <w:lang w:eastAsia="en-US"/>
              </w:rPr>
              <w:t>37</w:t>
            </w:r>
            <w:r w:rsidR="003971F6">
              <w:rPr>
                <w:sz w:val="12"/>
                <w:szCs w:val="12"/>
                <w:lang w:eastAsia="en-US"/>
              </w:rPr>
              <w:t>,</w:t>
            </w:r>
            <w:r>
              <w:rPr>
                <w:sz w:val="12"/>
                <w:szCs w:val="12"/>
                <w:lang w:eastAsia="en-US"/>
              </w:rPr>
              <w:t>74</w:t>
            </w:r>
          </w:p>
        </w:tc>
        <w:tc>
          <w:tcPr>
            <w:tcW w:w="425" w:type="dxa"/>
            <w:tcBorders>
              <w:top w:val="single" w:sz="4" w:space="0" w:color="auto"/>
              <w:left w:val="nil"/>
              <w:bottom w:val="single" w:sz="4" w:space="0" w:color="auto"/>
              <w:right w:val="single" w:sz="4"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х</w:t>
            </w:r>
          </w:p>
        </w:tc>
        <w:tc>
          <w:tcPr>
            <w:tcW w:w="425" w:type="dxa"/>
            <w:tcBorders>
              <w:top w:val="single" w:sz="4" w:space="0" w:color="auto"/>
              <w:left w:val="single" w:sz="4" w:space="0" w:color="auto"/>
              <w:bottom w:val="single" w:sz="4" w:space="0" w:color="auto"/>
              <w:right w:val="single" w:sz="4"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3971F6" w:rsidRDefault="00DF672B" w:rsidP="003971F6">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4" w:space="0" w:color="auto"/>
              <w:right w:val="single" w:sz="8" w:space="0" w:color="auto"/>
            </w:tcBorders>
            <w:vAlign w:val="center"/>
          </w:tcPr>
          <w:p w:rsidR="003971F6" w:rsidRDefault="003971F6" w:rsidP="00A85D43">
            <w:pPr>
              <w:spacing w:line="276" w:lineRule="auto"/>
              <w:rPr>
                <w:color w:val="000000"/>
                <w:sz w:val="12"/>
                <w:szCs w:val="12"/>
                <w:lang w:eastAsia="en-US"/>
              </w:rPr>
            </w:pPr>
          </w:p>
        </w:tc>
        <w:tc>
          <w:tcPr>
            <w:tcW w:w="355" w:type="dxa"/>
            <w:gridSpan w:val="2"/>
            <w:vMerge/>
            <w:tcBorders>
              <w:top w:val="single" w:sz="4"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580" w:type="dxa"/>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569" w:type="dxa"/>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568" w:type="dxa"/>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0"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9"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0"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4"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518"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r>
      <w:tr w:rsidR="0034022F" w:rsidTr="006F081D">
        <w:trPr>
          <w:gridBefore w:val="1"/>
          <w:gridAfter w:val="2"/>
          <w:wBefore w:w="174" w:type="dxa"/>
          <w:wAfter w:w="917" w:type="dxa"/>
          <w:cantSplit/>
          <w:trHeight w:val="519"/>
        </w:trPr>
        <w:tc>
          <w:tcPr>
            <w:tcW w:w="380" w:type="dxa"/>
            <w:vMerge w:val="restart"/>
            <w:tcBorders>
              <w:top w:val="single" w:sz="4" w:space="0" w:color="auto"/>
              <w:left w:val="single" w:sz="8" w:space="0" w:color="auto"/>
              <w:bottom w:val="single" w:sz="4" w:space="0" w:color="auto"/>
              <w:right w:val="single" w:sz="8" w:space="0" w:color="auto"/>
            </w:tcBorders>
            <w:vAlign w:val="center"/>
          </w:tcPr>
          <w:p w:rsidR="0034022F" w:rsidRDefault="0034022F">
            <w:pPr>
              <w:spacing w:line="276" w:lineRule="auto"/>
              <w:rPr>
                <w:color w:val="000000"/>
                <w:sz w:val="12"/>
                <w:szCs w:val="12"/>
                <w:lang w:eastAsia="en-US"/>
              </w:rPr>
            </w:pPr>
            <w:r>
              <w:rPr>
                <w:color w:val="000000"/>
                <w:sz w:val="12"/>
                <w:szCs w:val="12"/>
                <w:lang w:eastAsia="en-US"/>
              </w:rPr>
              <w:t>2.</w:t>
            </w:r>
          </w:p>
        </w:tc>
        <w:tc>
          <w:tcPr>
            <w:tcW w:w="1019" w:type="dxa"/>
            <w:vMerge w:val="restart"/>
            <w:tcBorders>
              <w:top w:val="single" w:sz="4" w:space="0" w:color="auto"/>
              <w:left w:val="single" w:sz="8" w:space="0" w:color="auto"/>
              <w:bottom w:val="single" w:sz="4" w:space="0" w:color="auto"/>
              <w:right w:val="single" w:sz="8" w:space="0" w:color="auto"/>
            </w:tcBorders>
            <w:vAlign w:val="center"/>
            <w:hideMark/>
          </w:tcPr>
          <w:p w:rsidR="0034022F" w:rsidRDefault="0034022F">
            <w:pPr>
              <w:spacing w:line="276" w:lineRule="auto"/>
              <w:rPr>
                <w:color w:val="000000"/>
                <w:sz w:val="12"/>
                <w:szCs w:val="12"/>
                <w:lang w:eastAsia="en-US"/>
              </w:rPr>
            </w:pPr>
            <w:r>
              <w:rPr>
                <w:color w:val="000000"/>
                <w:sz w:val="12"/>
                <w:szCs w:val="12"/>
                <w:lang w:eastAsia="en-US"/>
              </w:rPr>
              <w:t>Основное мероприятие:</w:t>
            </w:r>
          </w:p>
          <w:p w:rsidR="0034022F" w:rsidRDefault="0034022F" w:rsidP="00AC676A">
            <w:pPr>
              <w:spacing w:line="276" w:lineRule="auto"/>
              <w:rPr>
                <w:color w:val="000000"/>
                <w:sz w:val="12"/>
                <w:szCs w:val="12"/>
                <w:lang w:eastAsia="en-US"/>
              </w:rPr>
            </w:pPr>
            <w:r>
              <w:rPr>
                <w:color w:val="000000"/>
                <w:sz w:val="12"/>
                <w:szCs w:val="12"/>
                <w:lang w:eastAsia="en-US"/>
              </w:rPr>
              <w:t>«Реализация проекта «Формирование комфортной городской среды» (Благоустройство общественных территорий)</w:t>
            </w:r>
          </w:p>
        </w:tc>
        <w:tc>
          <w:tcPr>
            <w:tcW w:w="1005" w:type="dxa"/>
            <w:gridSpan w:val="2"/>
            <w:tcBorders>
              <w:top w:val="single" w:sz="4" w:space="0" w:color="auto"/>
              <w:left w:val="single" w:sz="8" w:space="0" w:color="auto"/>
              <w:bottom w:val="single" w:sz="4" w:space="0" w:color="auto"/>
              <w:right w:val="single" w:sz="8" w:space="0" w:color="auto"/>
            </w:tcBorders>
            <w:vAlign w:val="center"/>
            <w:hideMark/>
          </w:tcPr>
          <w:p w:rsidR="0034022F" w:rsidRDefault="0034022F">
            <w:pPr>
              <w:spacing w:line="276" w:lineRule="auto"/>
              <w:rPr>
                <w:color w:val="000000"/>
                <w:sz w:val="12"/>
                <w:szCs w:val="12"/>
                <w:lang w:eastAsia="en-US"/>
              </w:rPr>
            </w:pPr>
            <w:r>
              <w:rPr>
                <w:color w:val="000000"/>
                <w:sz w:val="12"/>
                <w:szCs w:val="12"/>
                <w:lang w:eastAsia="en-US"/>
              </w:rPr>
              <w:t>Всего, в том числе:</w:t>
            </w:r>
          </w:p>
        </w:tc>
        <w:tc>
          <w:tcPr>
            <w:tcW w:w="436" w:type="dxa"/>
            <w:tcBorders>
              <w:top w:val="single" w:sz="4" w:space="0" w:color="auto"/>
              <w:left w:val="nil"/>
              <w:bottom w:val="single" w:sz="4" w:space="0" w:color="auto"/>
              <w:right w:val="single" w:sz="8" w:space="0" w:color="auto"/>
            </w:tcBorders>
            <w:vAlign w:val="center"/>
            <w:hideMark/>
          </w:tcPr>
          <w:p w:rsidR="0034022F" w:rsidRDefault="0034022F">
            <w:pPr>
              <w:spacing w:line="276" w:lineRule="auto"/>
              <w:jc w:val="center"/>
              <w:rPr>
                <w:color w:val="000000"/>
                <w:sz w:val="12"/>
                <w:szCs w:val="12"/>
                <w:lang w:eastAsia="en-US"/>
              </w:rPr>
            </w:pPr>
            <w:r>
              <w:rPr>
                <w:color w:val="000000"/>
                <w:sz w:val="12"/>
                <w:szCs w:val="12"/>
                <w:lang w:eastAsia="en-US"/>
              </w:rPr>
              <w:t>x</w:t>
            </w:r>
          </w:p>
        </w:tc>
        <w:tc>
          <w:tcPr>
            <w:tcW w:w="718" w:type="dxa"/>
            <w:tcBorders>
              <w:top w:val="single" w:sz="4" w:space="0" w:color="auto"/>
              <w:left w:val="nil"/>
              <w:bottom w:val="single" w:sz="4" w:space="0" w:color="auto"/>
              <w:right w:val="single" w:sz="8" w:space="0" w:color="auto"/>
            </w:tcBorders>
            <w:vAlign w:val="center"/>
            <w:hideMark/>
          </w:tcPr>
          <w:p w:rsidR="0034022F" w:rsidRDefault="0034022F">
            <w:pPr>
              <w:spacing w:line="276" w:lineRule="auto"/>
              <w:jc w:val="center"/>
              <w:rPr>
                <w:color w:val="000000"/>
                <w:sz w:val="12"/>
                <w:szCs w:val="12"/>
                <w:lang w:eastAsia="en-US"/>
              </w:rPr>
            </w:pPr>
            <w:r>
              <w:rPr>
                <w:color w:val="000000"/>
                <w:sz w:val="12"/>
                <w:szCs w:val="12"/>
                <w:lang w:eastAsia="en-US"/>
              </w:rPr>
              <w:t>x</w:t>
            </w:r>
          </w:p>
        </w:tc>
        <w:tc>
          <w:tcPr>
            <w:tcW w:w="574" w:type="dxa"/>
            <w:tcBorders>
              <w:top w:val="single" w:sz="4" w:space="0" w:color="auto"/>
              <w:left w:val="nil"/>
              <w:bottom w:val="single" w:sz="4" w:space="0" w:color="auto"/>
              <w:right w:val="single" w:sz="8" w:space="0" w:color="auto"/>
            </w:tcBorders>
            <w:vAlign w:val="center"/>
            <w:hideMark/>
          </w:tcPr>
          <w:p w:rsidR="0034022F" w:rsidRDefault="0034022F">
            <w:pPr>
              <w:spacing w:line="276" w:lineRule="auto"/>
              <w:jc w:val="center"/>
              <w:rPr>
                <w:color w:val="000000"/>
                <w:sz w:val="12"/>
                <w:szCs w:val="12"/>
                <w:lang w:eastAsia="en-US"/>
              </w:rPr>
            </w:pPr>
            <w:r>
              <w:rPr>
                <w:color w:val="000000"/>
                <w:sz w:val="12"/>
                <w:szCs w:val="12"/>
                <w:lang w:eastAsia="en-US"/>
              </w:rPr>
              <w:t>x</w:t>
            </w:r>
          </w:p>
        </w:tc>
        <w:tc>
          <w:tcPr>
            <w:tcW w:w="557" w:type="dxa"/>
            <w:tcBorders>
              <w:top w:val="single" w:sz="4" w:space="0" w:color="auto"/>
              <w:left w:val="nil"/>
              <w:bottom w:val="single" w:sz="4" w:space="0" w:color="auto"/>
              <w:right w:val="single" w:sz="8" w:space="0" w:color="auto"/>
            </w:tcBorders>
            <w:vAlign w:val="center"/>
            <w:hideMark/>
          </w:tcPr>
          <w:p w:rsidR="0034022F" w:rsidRDefault="0034022F">
            <w:pPr>
              <w:spacing w:line="276" w:lineRule="auto"/>
              <w:jc w:val="center"/>
              <w:rPr>
                <w:color w:val="000000"/>
                <w:sz w:val="12"/>
                <w:szCs w:val="12"/>
                <w:lang w:eastAsia="en-US"/>
              </w:rPr>
            </w:pPr>
            <w:r>
              <w:rPr>
                <w:color w:val="000000"/>
                <w:sz w:val="12"/>
                <w:szCs w:val="12"/>
                <w:lang w:eastAsia="en-US"/>
              </w:rPr>
              <w:t>x</w:t>
            </w:r>
          </w:p>
        </w:tc>
        <w:tc>
          <w:tcPr>
            <w:tcW w:w="427" w:type="dxa"/>
            <w:tcBorders>
              <w:top w:val="single" w:sz="4" w:space="0" w:color="auto"/>
              <w:left w:val="nil"/>
              <w:bottom w:val="single" w:sz="4" w:space="0" w:color="auto"/>
              <w:right w:val="single" w:sz="8" w:space="0" w:color="auto"/>
            </w:tcBorders>
            <w:vAlign w:val="center"/>
            <w:hideMark/>
          </w:tcPr>
          <w:p w:rsidR="0034022F" w:rsidRDefault="0034022F">
            <w:pPr>
              <w:spacing w:line="276" w:lineRule="auto"/>
              <w:jc w:val="center"/>
              <w:rPr>
                <w:color w:val="000000"/>
                <w:sz w:val="12"/>
                <w:szCs w:val="12"/>
                <w:lang w:eastAsia="en-US"/>
              </w:rPr>
            </w:pPr>
            <w:r>
              <w:rPr>
                <w:color w:val="000000"/>
                <w:sz w:val="12"/>
                <w:szCs w:val="12"/>
                <w:lang w:eastAsia="en-US"/>
              </w:rPr>
              <w:t>x</w:t>
            </w:r>
          </w:p>
        </w:tc>
        <w:tc>
          <w:tcPr>
            <w:tcW w:w="709" w:type="dxa"/>
            <w:tcBorders>
              <w:top w:val="single" w:sz="4" w:space="0" w:color="auto"/>
              <w:left w:val="nil"/>
              <w:bottom w:val="single" w:sz="4" w:space="0" w:color="auto"/>
              <w:right w:val="single" w:sz="8" w:space="0" w:color="auto"/>
            </w:tcBorders>
            <w:vAlign w:val="center"/>
          </w:tcPr>
          <w:p w:rsidR="0034022F" w:rsidRPr="003971F6" w:rsidRDefault="0034022F">
            <w:pPr>
              <w:spacing w:line="276" w:lineRule="auto"/>
              <w:jc w:val="center"/>
              <w:rPr>
                <w:color w:val="000000"/>
                <w:sz w:val="12"/>
                <w:szCs w:val="12"/>
                <w:lang w:eastAsia="en-US"/>
              </w:rPr>
            </w:pPr>
            <w:r>
              <w:rPr>
                <w:color w:val="000000"/>
                <w:sz w:val="12"/>
                <w:szCs w:val="12"/>
                <w:lang w:eastAsia="en-US"/>
              </w:rPr>
              <w:t>3309,53</w:t>
            </w:r>
          </w:p>
        </w:tc>
        <w:tc>
          <w:tcPr>
            <w:tcW w:w="664" w:type="dxa"/>
            <w:tcBorders>
              <w:top w:val="single" w:sz="4" w:space="0" w:color="auto"/>
              <w:left w:val="nil"/>
              <w:bottom w:val="single" w:sz="4" w:space="0" w:color="auto"/>
              <w:right w:val="single" w:sz="8" w:space="0" w:color="auto"/>
            </w:tcBorders>
            <w:vAlign w:val="center"/>
          </w:tcPr>
          <w:p w:rsidR="0034022F" w:rsidRDefault="0034022F" w:rsidP="0034022F">
            <w:pPr>
              <w:spacing w:line="276" w:lineRule="auto"/>
              <w:jc w:val="center"/>
              <w:rPr>
                <w:color w:val="000000"/>
                <w:sz w:val="12"/>
                <w:szCs w:val="12"/>
                <w:lang w:eastAsia="en-US"/>
              </w:rPr>
            </w:pPr>
            <w:r>
              <w:rPr>
                <w:color w:val="000000"/>
                <w:sz w:val="12"/>
                <w:szCs w:val="12"/>
                <w:lang w:eastAsia="en-US"/>
              </w:rPr>
              <w:t>2276,23</w:t>
            </w:r>
          </w:p>
        </w:tc>
        <w:tc>
          <w:tcPr>
            <w:tcW w:w="709" w:type="dxa"/>
            <w:tcBorders>
              <w:top w:val="single" w:sz="4" w:space="0" w:color="auto"/>
              <w:left w:val="nil"/>
              <w:bottom w:val="single" w:sz="4" w:space="0" w:color="auto"/>
              <w:right w:val="single" w:sz="4" w:space="0" w:color="auto"/>
            </w:tcBorders>
            <w:vAlign w:val="center"/>
          </w:tcPr>
          <w:p w:rsidR="0034022F" w:rsidRDefault="0034022F" w:rsidP="00A13B4C">
            <w:pPr>
              <w:spacing w:line="276" w:lineRule="auto"/>
              <w:jc w:val="center"/>
              <w:rPr>
                <w:sz w:val="12"/>
                <w:szCs w:val="12"/>
                <w:lang w:eastAsia="en-US"/>
              </w:rPr>
            </w:pPr>
            <w:r>
              <w:rPr>
                <w:sz w:val="12"/>
                <w:szCs w:val="12"/>
                <w:lang w:eastAsia="en-US"/>
              </w:rPr>
              <w:t>6073,06</w:t>
            </w:r>
          </w:p>
        </w:tc>
        <w:tc>
          <w:tcPr>
            <w:tcW w:w="425" w:type="dxa"/>
            <w:tcBorders>
              <w:top w:val="single" w:sz="4" w:space="0" w:color="auto"/>
              <w:left w:val="nil"/>
              <w:bottom w:val="single" w:sz="4" w:space="0" w:color="auto"/>
              <w:right w:val="single" w:sz="4" w:space="0" w:color="auto"/>
            </w:tcBorders>
            <w:vAlign w:val="center"/>
          </w:tcPr>
          <w:p w:rsidR="0034022F" w:rsidRDefault="0034022F" w:rsidP="003971F6">
            <w:pPr>
              <w:spacing w:line="276" w:lineRule="auto"/>
              <w:jc w:val="center"/>
              <w:rPr>
                <w:color w:val="000000"/>
                <w:sz w:val="12"/>
                <w:szCs w:val="12"/>
                <w:lang w:eastAsia="en-US"/>
              </w:rPr>
            </w:pPr>
            <w:r>
              <w:rPr>
                <w:color w:val="000000"/>
                <w:sz w:val="12"/>
                <w:szCs w:val="12"/>
                <w:lang w:eastAsia="en-US"/>
              </w:rPr>
              <w:t>х</w:t>
            </w:r>
          </w:p>
        </w:tc>
        <w:tc>
          <w:tcPr>
            <w:tcW w:w="425" w:type="dxa"/>
            <w:tcBorders>
              <w:top w:val="single" w:sz="4" w:space="0" w:color="auto"/>
              <w:left w:val="single" w:sz="4" w:space="0" w:color="auto"/>
              <w:bottom w:val="single" w:sz="4" w:space="0" w:color="auto"/>
              <w:right w:val="single" w:sz="4" w:space="0" w:color="auto"/>
            </w:tcBorders>
          </w:tcPr>
          <w:p w:rsidR="0034022F" w:rsidRDefault="0034022F">
            <w:pPr>
              <w:rPr>
                <w:color w:val="000000"/>
                <w:sz w:val="12"/>
                <w:szCs w:val="12"/>
                <w:lang w:eastAsia="en-US"/>
              </w:rPr>
            </w:pPr>
          </w:p>
          <w:p w:rsidR="0034022F" w:rsidRDefault="0034022F">
            <w:r w:rsidRPr="006F3592">
              <w:rPr>
                <w:color w:val="000000"/>
                <w:sz w:val="12"/>
                <w:szCs w:val="12"/>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34022F" w:rsidRDefault="0034022F" w:rsidP="006F081D">
            <w:pPr>
              <w:spacing w:line="276" w:lineRule="auto"/>
              <w:jc w:val="center"/>
              <w:rPr>
                <w:color w:val="000000"/>
                <w:sz w:val="12"/>
                <w:szCs w:val="12"/>
                <w:lang w:eastAsia="en-US"/>
              </w:rPr>
            </w:pPr>
            <w:r>
              <w:rPr>
                <w:color w:val="000000"/>
                <w:sz w:val="12"/>
                <w:szCs w:val="12"/>
                <w:lang w:eastAsia="en-US"/>
              </w:rPr>
              <w:t>6293,00</w:t>
            </w:r>
          </w:p>
        </w:tc>
        <w:tc>
          <w:tcPr>
            <w:tcW w:w="709" w:type="dxa"/>
            <w:tcBorders>
              <w:top w:val="single" w:sz="4" w:space="0" w:color="auto"/>
              <w:left w:val="single" w:sz="4" w:space="0" w:color="auto"/>
              <w:bottom w:val="single" w:sz="4" w:space="0" w:color="auto"/>
              <w:right w:val="single" w:sz="8" w:space="0" w:color="auto"/>
            </w:tcBorders>
            <w:vAlign w:val="center"/>
          </w:tcPr>
          <w:p w:rsidR="0034022F" w:rsidRDefault="0034022F" w:rsidP="006F081D">
            <w:pPr>
              <w:spacing w:line="276" w:lineRule="auto"/>
              <w:jc w:val="center"/>
              <w:rPr>
                <w:color w:val="000000"/>
                <w:sz w:val="12"/>
                <w:szCs w:val="12"/>
                <w:lang w:eastAsia="en-US"/>
              </w:rPr>
            </w:pPr>
            <w:r>
              <w:rPr>
                <w:color w:val="000000"/>
                <w:sz w:val="12"/>
                <w:szCs w:val="12"/>
                <w:lang w:eastAsia="en-US"/>
              </w:rPr>
              <w:t>6293,00</w:t>
            </w:r>
          </w:p>
        </w:tc>
        <w:tc>
          <w:tcPr>
            <w:tcW w:w="355" w:type="dxa"/>
            <w:gridSpan w:val="2"/>
            <w:vMerge w:val="restart"/>
            <w:tcBorders>
              <w:top w:val="single" w:sz="4" w:space="0" w:color="auto"/>
              <w:left w:val="single" w:sz="8" w:space="0" w:color="auto"/>
              <w:bottom w:val="single" w:sz="4" w:space="0" w:color="auto"/>
              <w:right w:val="single" w:sz="8" w:space="0" w:color="auto"/>
            </w:tcBorders>
            <w:textDirection w:val="btLr"/>
            <w:vAlign w:val="center"/>
            <w:hideMark/>
          </w:tcPr>
          <w:p w:rsidR="0034022F" w:rsidRDefault="0034022F">
            <w:pPr>
              <w:spacing w:line="276" w:lineRule="auto"/>
              <w:ind w:left="113" w:right="113"/>
              <w:jc w:val="center"/>
              <w:rPr>
                <w:color w:val="000000"/>
                <w:sz w:val="12"/>
                <w:szCs w:val="12"/>
                <w:lang w:eastAsia="en-US"/>
              </w:rPr>
            </w:pPr>
            <w:r>
              <w:rPr>
                <w:color w:val="000000"/>
                <w:sz w:val="12"/>
                <w:szCs w:val="12"/>
                <w:lang w:eastAsia="en-US"/>
              </w:rPr>
              <w:t>ежегодно</w:t>
            </w:r>
          </w:p>
        </w:tc>
        <w:tc>
          <w:tcPr>
            <w:tcW w:w="580" w:type="dxa"/>
            <w:tcBorders>
              <w:top w:val="single" w:sz="4" w:space="0" w:color="auto"/>
              <w:left w:val="single" w:sz="8" w:space="0" w:color="auto"/>
              <w:bottom w:val="single" w:sz="4" w:space="0" w:color="auto"/>
              <w:right w:val="single" w:sz="8" w:space="0" w:color="auto"/>
            </w:tcBorders>
            <w:vAlign w:val="center"/>
          </w:tcPr>
          <w:p w:rsidR="0034022F" w:rsidRDefault="0034022F">
            <w:pPr>
              <w:spacing w:line="276" w:lineRule="auto"/>
              <w:rPr>
                <w:color w:val="000000"/>
                <w:sz w:val="12"/>
                <w:szCs w:val="12"/>
                <w:lang w:eastAsia="en-US"/>
              </w:rPr>
            </w:pPr>
          </w:p>
        </w:tc>
        <w:tc>
          <w:tcPr>
            <w:tcW w:w="569" w:type="dxa"/>
            <w:tcBorders>
              <w:top w:val="single" w:sz="4" w:space="0" w:color="auto"/>
              <w:left w:val="single" w:sz="8" w:space="0" w:color="auto"/>
              <w:bottom w:val="single" w:sz="4" w:space="0" w:color="auto"/>
              <w:right w:val="single" w:sz="8" w:space="0" w:color="auto"/>
            </w:tcBorders>
            <w:vAlign w:val="center"/>
          </w:tcPr>
          <w:p w:rsidR="0034022F" w:rsidRDefault="0034022F">
            <w:pPr>
              <w:spacing w:line="276" w:lineRule="auto"/>
              <w:rPr>
                <w:color w:val="000000"/>
                <w:sz w:val="12"/>
                <w:szCs w:val="12"/>
                <w:lang w:eastAsia="en-US"/>
              </w:rPr>
            </w:pPr>
          </w:p>
        </w:tc>
        <w:tc>
          <w:tcPr>
            <w:tcW w:w="568" w:type="dxa"/>
            <w:tcBorders>
              <w:top w:val="single" w:sz="4" w:space="0" w:color="auto"/>
              <w:left w:val="single" w:sz="8" w:space="0" w:color="auto"/>
              <w:bottom w:val="single" w:sz="4" w:space="0" w:color="auto"/>
              <w:right w:val="single" w:sz="8" w:space="0" w:color="auto"/>
            </w:tcBorders>
            <w:vAlign w:val="center"/>
          </w:tcPr>
          <w:p w:rsidR="0034022F" w:rsidRDefault="0034022F">
            <w:pPr>
              <w:spacing w:line="276" w:lineRule="auto"/>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30"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39"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20"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34"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518"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r>
      <w:tr w:rsidR="0034022F" w:rsidTr="006F081D">
        <w:trPr>
          <w:gridBefore w:val="1"/>
          <w:gridAfter w:val="2"/>
          <w:wBefore w:w="174" w:type="dxa"/>
          <w:wAfter w:w="917" w:type="dxa"/>
          <w:cantSplit/>
          <w:trHeight w:val="380"/>
        </w:trPr>
        <w:tc>
          <w:tcPr>
            <w:tcW w:w="380" w:type="dxa"/>
            <w:vMerge/>
            <w:tcBorders>
              <w:top w:val="single" w:sz="4" w:space="0" w:color="auto"/>
              <w:left w:val="single" w:sz="8" w:space="0" w:color="auto"/>
              <w:bottom w:val="single" w:sz="4" w:space="0" w:color="auto"/>
              <w:right w:val="single" w:sz="8" w:space="0" w:color="auto"/>
            </w:tcBorders>
            <w:vAlign w:val="center"/>
            <w:hideMark/>
          </w:tcPr>
          <w:p w:rsidR="0034022F" w:rsidRDefault="0034022F">
            <w:pPr>
              <w:rPr>
                <w:color w:val="000000"/>
                <w:sz w:val="12"/>
                <w:szCs w:val="12"/>
                <w:lang w:eastAsia="en-US"/>
              </w:rPr>
            </w:pPr>
          </w:p>
        </w:tc>
        <w:tc>
          <w:tcPr>
            <w:tcW w:w="1019" w:type="dxa"/>
            <w:vMerge/>
            <w:tcBorders>
              <w:top w:val="single" w:sz="4" w:space="0" w:color="auto"/>
              <w:left w:val="single" w:sz="8" w:space="0" w:color="auto"/>
              <w:bottom w:val="single" w:sz="4" w:space="0" w:color="auto"/>
              <w:right w:val="single" w:sz="8" w:space="0" w:color="auto"/>
            </w:tcBorders>
            <w:vAlign w:val="center"/>
            <w:hideMark/>
          </w:tcPr>
          <w:p w:rsidR="0034022F" w:rsidRDefault="0034022F">
            <w:pPr>
              <w:rPr>
                <w:color w:val="000000"/>
                <w:sz w:val="12"/>
                <w:szCs w:val="12"/>
                <w:lang w:eastAsia="en-US"/>
              </w:rPr>
            </w:pPr>
          </w:p>
        </w:tc>
        <w:tc>
          <w:tcPr>
            <w:tcW w:w="1005" w:type="dxa"/>
            <w:gridSpan w:val="2"/>
            <w:vMerge w:val="restart"/>
            <w:tcBorders>
              <w:top w:val="single" w:sz="4" w:space="0" w:color="auto"/>
              <w:left w:val="single" w:sz="8" w:space="0" w:color="auto"/>
              <w:right w:val="single" w:sz="8" w:space="0" w:color="auto"/>
            </w:tcBorders>
            <w:vAlign w:val="center"/>
            <w:hideMark/>
          </w:tcPr>
          <w:p w:rsidR="0034022F" w:rsidRDefault="0034022F" w:rsidP="00BF4B43">
            <w:pPr>
              <w:widowControl w:val="0"/>
              <w:autoSpaceDE w:val="0"/>
              <w:autoSpaceDN w:val="0"/>
              <w:adjustRightInd w:val="0"/>
              <w:spacing w:line="276" w:lineRule="auto"/>
              <w:jc w:val="center"/>
              <w:rPr>
                <w:sz w:val="12"/>
                <w:szCs w:val="12"/>
                <w:lang w:eastAsia="en-US"/>
              </w:rPr>
            </w:pPr>
            <w:r>
              <w:rPr>
                <w:sz w:val="12"/>
                <w:szCs w:val="12"/>
                <w:lang w:eastAsia="en-US"/>
              </w:rPr>
              <w:t>бюджет РБ</w:t>
            </w:r>
          </w:p>
        </w:tc>
        <w:tc>
          <w:tcPr>
            <w:tcW w:w="436" w:type="dxa"/>
            <w:tcBorders>
              <w:top w:val="single" w:sz="4" w:space="0" w:color="auto"/>
              <w:left w:val="nil"/>
              <w:bottom w:val="single" w:sz="4" w:space="0" w:color="auto"/>
              <w:right w:val="single" w:sz="8" w:space="0" w:color="auto"/>
            </w:tcBorders>
            <w:vAlign w:val="center"/>
            <w:hideMark/>
          </w:tcPr>
          <w:p w:rsidR="0034022F" w:rsidRDefault="0034022F">
            <w:pPr>
              <w:spacing w:line="276" w:lineRule="auto"/>
              <w:jc w:val="center"/>
              <w:rPr>
                <w:color w:val="000000"/>
                <w:sz w:val="12"/>
                <w:szCs w:val="12"/>
                <w:lang w:eastAsia="en-US"/>
              </w:rPr>
            </w:pPr>
            <w:r>
              <w:rPr>
                <w:color w:val="000000"/>
                <w:sz w:val="12"/>
                <w:szCs w:val="12"/>
                <w:lang w:eastAsia="en-US"/>
              </w:rPr>
              <w:t>х</w:t>
            </w:r>
          </w:p>
        </w:tc>
        <w:tc>
          <w:tcPr>
            <w:tcW w:w="718" w:type="dxa"/>
            <w:tcBorders>
              <w:top w:val="single" w:sz="4" w:space="0" w:color="auto"/>
              <w:left w:val="nil"/>
              <w:bottom w:val="single" w:sz="4" w:space="0" w:color="auto"/>
              <w:right w:val="single" w:sz="8" w:space="0" w:color="auto"/>
            </w:tcBorders>
            <w:vAlign w:val="center"/>
            <w:hideMark/>
          </w:tcPr>
          <w:p w:rsidR="0034022F" w:rsidRDefault="0034022F">
            <w:pPr>
              <w:spacing w:line="276" w:lineRule="auto"/>
              <w:jc w:val="center"/>
              <w:rPr>
                <w:color w:val="000000"/>
                <w:sz w:val="12"/>
                <w:szCs w:val="12"/>
                <w:lang w:eastAsia="en-US"/>
              </w:rPr>
            </w:pPr>
            <w:r>
              <w:rPr>
                <w:color w:val="000000"/>
                <w:sz w:val="12"/>
                <w:szCs w:val="12"/>
                <w:lang w:eastAsia="en-US"/>
              </w:rPr>
              <w:t>х</w:t>
            </w:r>
          </w:p>
        </w:tc>
        <w:tc>
          <w:tcPr>
            <w:tcW w:w="574" w:type="dxa"/>
            <w:tcBorders>
              <w:top w:val="single" w:sz="4" w:space="0" w:color="auto"/>
              <w:left w:val="nil"/>
              <w:bottom w:val="single" w:sz="4" w:space="0" w:color="auto"/>
              <w:right w:val="single" w:sz="8" w:space="0" w:color="auto"/>
            </w:tcBorders>
            <w:vAlign w:val="center"/>
            <w:hideMark/>
          </w:tcPr>
          <w:p w:rsidR="0034022F" w:rsidRDefault="0034022F">
            <w:pPr>
              <w:spacing w:line="276" w:lineRule="auto"/>
              <w:jc w:val="center"/>
              <w:rPr>
                <w:color w:val="000000"/>
                <w:sz w:val="12"/>
                <w:szCs w:val="12"/>
                <w:lang w:eastAsia="en-US"/>
              </w:rPr>
            </w:pPr>
            <w:r>
              <w:rPr>
                <w:color w:val="000000"/>
                <w:sz w:val="12"/>
                <w:szCs w:val="12"/>
                <w:lang w:eastAsia="en-US"/>
              </w:rPr>
              <w:t>х</w:t>
            </w:r>
          </w:p>
        </w:tc>
        <w:tc>
          <w:tcPr>
            <w:tcW w:w="557"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r>
              <w:rPr>
                <w:color w:val="000000"/>
                <w:sz w:val="12"/>
                <w:szCs w:val="12"/>
                <w:lang w:eastAsia="en-US"/>
              </w:rPr>
              <w:t>х</w:t>
            </w:r>
          </w:p>
        </w:tc>
        <w:tc>
          <w:tcPr>
            <w:tcW w:w="427"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nil"/>
              <w:bottom w:val="single" w:sz="4" w:space="0" w:color="auto"/>
              <w:right w:val="single" w:sz="8" w:space="0" w:color="auto"/>
            </w:tcBorders>
            <w:vAlign w:val="center"/>
          </w:tcPr>
          <w:p w:rsidR="0034022F" w:rsidRPr="003971F6" w:rsidRDefault="0034022F" w:rsidP="008E1D7B">
            <w:pPr>
              <w:spacing w:line="276" w:lineRule="auto"/>
              <w:jc w:val="center"/>
              <w:rPr>
                <w:color w:val="000000"/>
                <w:sz w:val="12"/>
                <w:szCs w:val="12"/>
                <w:lang w:eastAsia="en-US"/>
              </w:rPr>
            </w:pPr>
            <w:r>
              <w:rPr>
                <w:color w:val="000000"/>
                <w:sz w:val="12"/>
                <w:szCs w:val="12"/>
                <w:lang w:eastAsia="en-US"/>
              </w:rPr>
              <w:t>537</w:t>
            </w:r>
            <w:r w:rsidRPr="003971F6">
              <w:rPr>
                <w:color w:val="000000"/>
                <w:sz w:val="12"/>
                <w:szCs w:val="12"/>
                <w:lang w:eastAsia="en-US"/>
              </w:rPr>
              <w:t>,</w:t>
            </w:r>
            <w:r>
              <w:rPr>
                <w:color w:val="000000"/>
                <w:sz w:val="12"/>
                <w:szCs w:val="12"/>
                <w:lang w:eastAsia="en-US"/>
              </w:rPr>
              <w:t>90</w:t>
            </w:r>
          </w:p>
        </w:tc>
        <w:tc>
          <w:tcPr>
            <w:tcW w:w="664"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r>
              <w:rPr>
                <w:color w:val="000000"/>
                <w:sz w:val="12"/>
                <w:szCs w:val="12"/>
                <w:lang w:eastAsia="en-US"/>
              </w:rPr>
              <w:t>43,24</w:t>
            </w:r>
          </w:p>
        </w:tc>
        <w:tc>
          <w:tcPr>
            <w:tcW w:w="709" w:type="dxa"/>
            <w:tcBorders>
              <w:top w:val="single" w:sz="4" w:space="0" w:color="auto"/>
              <w:left w:val="nil"/>
              <w:bottom w:val="single" w:sz="4" w:space="0" w:color="auto"/>
              <w:right w:val="single" w:sz="4" w:space="0" w:color="auto"/>
            </w:tcBorders>
            <w:vAlign w:val="center"/>
          </w:tcPr>
          <w:p w:rsidR="0034022F" w:rsidRDefault="0034022F">
            <w:pPr>
              <w:spacing w:line="276" w:lineRule="auto"/>
              <w:jc w:val="center"/>
              <w:rPr>
                <w:sz w:val="12"/>
                <w:szCs w:val="12"/>
                <w:lang w:eastAsia="en-US"/>
              </w:rPr>
            </w:pPr>
            <w:r>
              <w:rPr>
                <w:sz w:val="12"/>
                <w:szCs w:val="12"/>
                <w:lang w:eastAsia="en-US"/>
              </w:rPr>
              <w:t>106,27</w:t>
            </w:r>
          </w:p>
        </w:tc>
        <w:tc>
          <w:tcPr>
            <w:tcW w:w="425" w:type="dxa"/>
            <w:tcBorders>
              <w:top w:val="single" w:sz="4" w:space="0" w:color="auto"/>
              <w:left w:val="nil"/>
              <w:bottom w:val="single" w:sz="4" w:space="0" w:color="auto"/>
              <w:right w:val="single" w:sz="4" w:space="0" w:color="auto"/>
            </w:tcBorders>
            <w:vAlign w:val="center"/>
          </w:tcPr>
          <w:p w:rsidR="0034022F" w:rsidRDefault="0034022F" w:rsidP="003971F6">
            <w:pPr>
              <w:spacing w:line="276" w:lineRule="auto"/>
              <w:jc w:val="center"/>
              <w:rPr>
                <w:color w:val="000000"/>
                <w:sz w:val="12"/>
                <w:szCs w:val="12"/>
                <w:lang w:eastAsia="en-US"/>
              </w:rPr>
            </w:pPr>
            <w:r>
              <w:rPr>
                <w:color w:val="000000"/>
                <w:sz w:val="12"/>
                <w:szCs w:val="12"/>
                <w:lang w:eastAsia="en-US"/>
              </w:rPr>
              <w:t>х</w:t>
            </w:r>
          </w:p>
        </w:tc>
        <w:tc>
          <w:tcPr>
            <w:tcW w:w="425" w:type="dxa"/>
            <w:tcBorders>
              <w:top w:val="single" w:sz="4" w:space="0" w:color="auto"/>
              <w:left w:val="single" w:sz="4" w:space="0" w:color="auto"/>
              <w:bottom w:val="single" w:sz="4" w:space="0" w:color="auto"/>
              <w:right w:val="single" w:sz="4" w:space="0" w:color="auto"/>
            </w:tcBorders>
          </w:tcPr>
          <w:p w:rsidR="0034022F" w:rsidRDefault="0034022F">
            <w:pPr>
              <w:rPr>
                <w:color w:val="000000"/>
                <w:sz w:val="12"/>
                <w:szCs w:val="12"/>
                <w:lang w:eastAsia="en-US"/>
              </w:rPr>
            </w:pPr>
          </w:p>
          <w:p w:rsidR="0034022F" w:rsidRDefault="0034022F">
            <w:r w:rsidRPr="006F3592">
              <w:rPr>
                <w:color w:val="000000"/>
                <w:sz w:val="12"/>
                <w:szCs w:val="12"/>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34022F" w:rsidRDefault="0034022F" w:rsidP="006F081D">
            <w:pPr>
              <w:spacing w:line="276" w:lineRule="auto"/>
              <w:jc w:val="center"/>
              <w:rPr>
                <w:color w:val="000000"/>
                <w:sz w:val="12"/>
                <w:szCs w:val="12"/>
                <w:lang w:eastAsia="en-US"/>
              </w:rPr>
            </w:pPr>
            <w:r>
              <w:rPr>
                <w:color w:val="000000"/>
                <w:sz w:val="12"/>
                <w:szCs w:val="12"/>
                <w:lang w:eastAsia="en-US"/>
              </w:rPr>
              <w:t>114,00</w:t>
            </w:r>
          </w:p>
        </w:tc>
        <w:tc>
          <w:tcPr>
            <w:tcW w:w="709" w:type="dxa"/>
            <w:tcBorders>
              <w:top w:val="single" w:sz="4" w:space="0" w:color="auto"/>
              <w:left w:val="single" w:sz="4" w:space="0" w:color="auto"/>
              <w:bottom w:val="single" w:sz="4" w:space="0" w:color="auto"/>
              <w:right w:val="single" w:sz="8" w:space="0" w:color="auto"/>
            </w:tcBorders>
            <w:vAlign w:val="center"/>
          </w:tcPr>
          <w:p w:rsidR="0034022F" w:rsidRDefault="0034022F" w:rsidP="006F081D">
            <w:pPr>
              <w:spacing w:line="276" w:lineRule="auto"/>
              <w:jc w:val="center"/>
              <w:rPr>
                <w:color w:val="000000"/>
                <w:sz w:val="12"/>
                <w:szCs w:val="12"/>
                <w:lang w:eastAsia="en-US"/>
              </w:rPr>
            </w:pPr>
            <w:r>
              <w:rPr>
                <w:color w:val="000000"/>
                <w:sz w:val="12"/>
                <w:szCs w:val="12"/>
                <w:lang w:eastAsia="en-US"/>
              </w:rPr>
              <w:t>114,00</w:t>
            </w:r>
          </w:p>
        </w:tc>
        <w:tc>
          <w:tcPr>
            <w:tcW w:w="355" w:type="dxa"/>
            <w:gridSpan w:val="2"/>
            <w:vMerge/>
            <w:tcBorders>
              <w:top w:val="single" w:sz="4" w:space="0" w:color="auto"/>
              <w:left w:val="single" w:sz="8" w:space="0" w:color="auto"/>
              <w:bottom w:val="single" w:sz="4" w:space="0" w:color="auto"/>
              <w:right w:val="single" w:sz="8" w:space="0" w:color="auto"/>
            </w:tcBorders>
            <w:vAlign w:val="center"/>
            <w:hideMark/>
          </w:tcPr>
          <w:p w:rsidR="0034022F" w:rsidRDefault="0034022F">
            <w:pPr>
              <w:rPr>
                <w:color w:val="000000"/>
                <w:sz w:val="12"/>
                <w:szCs w:val="12"/>
                <w:lang w:eastAsia="en-US"/>
              </w:rPr>
            </w:pPr>
          </w:p>
        </w:tc>
        <w:tc>
          <w:tcPr>
            <w:tcW w:w="580" w:type="dxa"/>
            <w:tcBorders>
              <w:top w:val="single" w:sz="4" w:space="0" w:color="auto"/>
              <w:left w:val="single" w:sz="8" w:space="0" w:color="auto"/>
              <w:bottom w:val="single" w:sz="4" w:space="0" w:color="auto"/>
              <w:right w:val="single" w:sz="8" w:space="0" w:color="auto"/>
            </w:tcBorders>
            <w:vAlign w:val="center"/>
          </w:tcPr>
          <w:p w:rsidR="0034022F" w:rsidRDefault="0034022F">
            <w:pPr>
              <w:spacing w:line="276" w:lineRule="auto"/>
              <w:rPr>
                <w:color w:val="000000"/>
                <w:sz w:val="12"/>
                <w:szCs w:val="12"/>
                <w:lang w:eastAsia="en-US"/>
              </w:rPr>
            </w:pPr>
          </w:p>
        </w:tc>
        <w:tc>
          <w:tcPr>
            <w:tcW w:w="569" w:type="dxa"/>
            <w:tcBorders>
              <w:top w:val="single" w:sz="4" w:space="0" w:color="auto"/>
              <w:left w:val="single" w:sz="8" w:space="0" w:color="auto"/>
              <w:bottom w:val="single" w:sz="4" w:space="0" w:color="auto"/>
              <w:right w:val="single" w:sz="8" w:space="0" w:color="auto"/>
            </w:tcBorders>
            <w:vAlign w:val="center"/>
          </w:tcPr>
          <w:p w:rsidR="0034022F" w:rsidRDefault="0034022F">
            <w:pPr>
              <w:spacing w:line="276" w:lineRule="auto"/>
              <w:rPr>
                <w:color w:val="000000"/>
                <w:sz w:val="12"/>
                <w:szCs w:val="12"/>
                <w:lang w:eastAsia="en-US"/>
              </w:rPr>
            </w:pPr>
          </w:p>
        </w:tc>
        <w:tc>
          <w:tcPr>
            <w:tcW w:w="568" w:type="dxa"/>
            <w:tcBorders>
              <w:top w:val="single" w:sz="4" w:space="0" w:color="auto"/>
              <w:left w:val="single" w:sz="8" w:space="0" w:color="auto"/>
              <w:bottom w:val="single" w:sz="4" w:space="0" w:color="auto"/>
              <w:right w:val="single" w:sz="8" w:space="0" w:color="auto"/>
            </w:tcBorders>
            <w:vAlign w:val="center"/>
          </w:tcPr>
          <w:p w:rsidR="0034022F" w:rsidRDefault="0034022F">
            <w:pPr>
              <w:spacing w:line="276" w:lineRule="auto"/>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30"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39"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20"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34"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518"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r>
      <w:tr w:rsidR="0034022F" w:rsidTr="006F081D">
        <w:trPr>
          <w:gridBefore w:val="1"/>
          <w:gridAfter w:val="2"/>
          <w:wBefore w:w="174" w:type="dxa"/>
          <w:wAfter w:w="917" w:type="dxa"/>
          <w:cantSplit/>
          <w:trHeight w:val="130"/>
        </w:trPr>
        <w:tc>
          <w:tcPr>
            <w:tcW w:w="380" w:type="dxa"/>
            <w:vMerge/>
            <w:tcBorders>
              <w:top w:val="single" w:sz="4" w:space="0" w:color="auto"/>
              <w:left w:val="single" w:sz="8" w:space="0" w:color="auto"/>
              <w:bottom w:val="single" w:sz="4" w:space="0" w:color="auto"/>
              <w:right w:val="single" w:sz="8" w:space="0" w:color="auto"/>
            </w:tcBorders>
            <w:vAlign w:val="center"/>
          </w:tcPr>
          <w:p w:rsidR="0034022F" w:rsidRDefault="0034022F">
            <w:pPr>
              <w:rPr>
                <w:color w:val="000000"/>
                <w:sz w:val="12"/>
                <w:szCs w:val="12"/>
                <w:lang w:eastAsia="en-US"/>
              </w:rPr>
            </w:pPr>
          </w:p>
        </w:tc>
        <w:tc>
          <w:tcPr>
            <w:tcW w:w="1019" w:type="dxa"/>
            <w:vMerge/>
            <w:tcBorders>
              <w:top w:val="single" w:sz="4" w:space="0" w:color="auto"/>
              <w:left w:val="single" w:sz="8" w:space="0" w:color="auto"/>
              <w:bottom w:val="single" w:sz="4" w:space="0" w:color="auto"/>
              <w:right w:val="single" w:sz="8" w:space="0" w:color="auto"/>
            </w:tcBorders>
            <w:vAlign w:val="center"/>
          </w:tcPr>
          <w:p w:rsidR="0034022F" w:rsidRDefault="0034022F">
            <w:pPr>
              <w:rPr>
                <w:color w:val="000000"/>
                <w:sz w:val="12"/>
                <w:szCs w:val="12"/>
                <w:lang w:eastAsia="en-US"/>
              </w:rPr>
            </w:pPr>
          </w:p>
        </w:tc>
        <w:tc>
          <w:tcPr>
            <w:tcW w:w="1005" w:type="dxa"/>
            <w:gridSpan w:val="2"/>
            <w:vMerge/>
            <w:tcBorders>
              <w:left w:val="single" w:sz="8" w:space="0" w:color="auto"/>
              <w:bottom w:val="single" w:sz="4" w:space="0" w:color="auto"/>
              <w:right w:val="single" w:sz="8" w:space="0" w:color="auto"/>
            </w:tcBorders>
            <w:vAlign w:val="center"/>
          </w:tcPr>
          <w:p w:rsidR="0034022F" w:rsidRDefault="0034022F" w:rsidP="00BF4B43">
            <w:pPr>
              <w:widowControl w:val="0"/>
              <w:autoSpaceDE w:val="0"/>
              <w:autoSpaceDN w:val="0"/>
              <w:adjustRightInd w:val="0"/>
              <w:spacing w:line="276" w:lineRule="auto"/>
              <w:jc w:val="center"/>
              <w:rPr>
                <w:sz w:val="12"/>
                <w:szCs w:val="12"/>
                <w:lang w:eastAsia="en-US"/>
              </w:rPr>
            </w:pPr>
          </w:p>
        </w:tc>
        <w:tc>
          <w:tcPr>
            <w:tcW w:w="436" w:type="dxa"/>
            <w:tcBorders>
              <w:top w:val="single" w:sz="4" w:space="0" w:color="auto"/>
              <w:left w:val="nil"/>
              <w:bottom w:val="single" w:sz="4" w:space="0" w:color="auto"/>
              <w:right w:val="single" w:sz="8" w:space="0" w:color="auto"/>
            </w:tcBorders>
            <w:vAlign w:val="center"/>
          </w:tcPr>
          <w:p w:rsidR="0034022F" w:rsidRDefault="0034022F" w:rsidP="00BF4B43">
            <w:pPr>
              <w:spacing w:line="276" w:lineRule="auto"/>
              <w:jc w:val="center"/>
              <w:rPr>
                <w:color w:val="000000"/>
                <w:sz w:val="12"/>
                <w:szCs w:val="12"/>
                <w:lang w:eastAsia="en-US"/>
              </w:rPr>
            </w:pPr>
            <w:r>
              <w:rPr>
                <w:color w:val="000000"/>
                <w:sz w:val="12"/>
                <w:szCs w:val="12"/>
                <w:lang w:eastAsia="en-US"/>
              </w:rPr>
              <w:t>х</w:t>
            </w:r>
          </w:p>
        </w:tc>
        <w:tc>
          <w:tcPr>
            <w:tcW w:w="718" w:type="dxa"/>
            <w:tcBorders>
              <w:top w:val="single" w:sz="4" w:space="0" w:color="auto"/>
              <w:left w:val="nil"/>
              <w:bottom w:val="single" w:sz="4" w:space="0" w:color="auto"/>
              <w:right w:val="single" w:sz="8" w:space="0" w:color="auto"/>
            </w:tcBorders>
            <w:vAlign w:val="center"/>
          </w:tcPr>
          <w:p w:rsidR="0034022F" w:rsidRDefault="0034022F" w:rsidP="00BF4B43">
            <w:pPr>
              <w:spacing w:line="276" w:lineRule="auto"/>
              <w:jc w:val="center"/>
              <w:rPr>
                <w:color w:val="000000"/>
                <w:sz w:val="12"/>
                <w:szCs w:val="12"/>
                <w:lang w:eastAsia="en-US"/>
              </w:rPr>
            </w:pPr>
            <w:r>
              <w:rPr>
                <w:color w:val="000000"/>
                <w:sz w:val="12"/>
                <w:szCs w:val="12"/>
                <w:lang w:eastAsia="en-US"/>
              </w:rPr>
              <w:t>х</w:t>
            </w:r>
          </w:p>
        </w:tc>
        <w:tc>
          <w:tcPr>
            <w:tcW w:w="574" w:type="dxa"/>
            <w:tcBorders>
              <w:top w:val="single" w:sz="4" w:space="0" w:color="auto"/>
              <w:left w:val="nil"/>
              <w:bottom w:val="single" w:sz="4" w:space="0" w:color="auto"/>
              <w:right w:val="single" w:sz="8" w:space="0" w:color="auto"/>
            </w:tcBorders>
            <w:vAlign w:val="center"/>
          </w:tcPr>
          <w:p w:rsidR="0034022F" w:rsidRDefault="0034022F" w:rsidP="00BF4B43">
            <w:pPr>
              <w:spacing w:line="276" w:lineRule="auto"/>
              <w:jc w:val="center"/>
              <w:rPr>
                <w:color w:val="000000"/>
                <w:sz w:val="12"/>
                <w:szCs w:val="12"/>
                <w:lang w:eastAsia="en-US"/>
              </w:rPr>
            </w:pPr>
            <w:r>
              <w:rPr>
                <w:color w:val="000000"/>
                <w:sz w:val="12"/>
                <w:szCs w:val="12"/>
                <w:lang w:eastAsia="en-US"/>
              </w:rPr>
              <w:t>х</w:t>
            </w:r>
          </w:p>
        </w:tc>
        <w:tc>
          <w:tcPr>
            <w:tcW w:w="557"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r>
              <w:rPr>
                <w:color w:val="000000"/>
                <w:sz w:val="12"/>
                <w:szCs w:val="12"/>
                <w:lang w:eastAsia="en-US"/>
              </w:rPr>
              <w:t>х</w:t>
            </w:r>
          </w:p>
        </w:tc>
        <w:tc>
          <w:tcPr>
            <w:tcW w:w="427"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nil"/>
              <w:bottom w:val="single" w:sz="4" w:space="0" w:color="auto"/>
              <w:right w:val="single" w:sz="8" w:space="0" w:color="auto"/>
            </w:tcBorders>
            <w:vAlign w:val="center"/>
          </w:tcPr>
          <w:p w:rsidR="0034022F" w:rsidRPr="003971F6" w:rsidRDefault="0034022F" w:rsidP="00BF4B43">
            <w:pPr>
              <w:spacing w:line="276" w:lineRule="auto"/>
              <w:jc w:val="center"/>
              <w:rPr>
                <w:color w:val="000000"/>
                <w:sz w:val="12"/>
                <w:szCs w:val="12"/>
                <w:lang w:eastAsia="en-US"/>
              </w:rPr>
            </w:pPr>
            <w:r>
              <w:rPr>
                <w:color w:val="000000"/>
                <w:sz w:val="12"/>
                <w:szCs w:val="12"/>
                <w:lang w:eastAsia="en-US"/>
              </w:rPr>
              <w:t>х</w:t>
            </w:r>
          </w:p>
        </w:tc>
        <w:tc>
          <w:tcPr>
            <w:tcW w:w="664" w:type="dxa"/>
            <w:tcBorders>
              <w:top w:val="single" w:sz="4" w:space="0" w:color="auto"/>
              <w:left w:val="nil"/>
              <w:bottom w:val="single" w:sz="4" w:space="0" w:color="auto"/>
              <w:right w:val="single" w:sz="8" w:space="0" w:color="auto"/>
            </w:tcBorders>
            <w:vAlign w:val="center"/>
          </w:tcPr>
          <w:p w:rsidR="0034022F" w:rsidRPr="00BF4B43" w:rsidRDefault="0034022F" w:rsidP="00BF4B43">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nil"/>
              <w:bottom w:val="single" w:sz="4" w:space="0" w:color="auto"/>
              <w:right w:val="single" w:sz="4" w:space="0" w:color="auto"/>
            </w:tcBorders>
            <w:vAlign w:val="center"/>
          </w:tcPr>
          <w:p w:rsidR="0034022F" w:rsidRPr="00BF4B43" w:rsidRDefault="0034022F" w:rsidP="00BF4B43">
            <w:pPr>
              <w:spacing w:line="276" w:lineRule="auto"/>
              <w:jc w:val="center"/>
              <w:rPr>
                <w:sz w:val="12"/>
                <w:szCs w:val="12"/>
                <w:lang w:eastAsia="en-US"/>
              </w:rPr>
            </w:pPr>
            <w:r>
              <w:rPr>
                <w:sz w:val="12"/>
                <w:szCs w:val="12"/>
                <w:lang w:eastAsia="en-US"/>
              </w:rPr>
              <w:t>х</w:t>
            </w:r>
          </w:p>
        </w:tc>
        <w:tc>
          <w:tcPr>
            <w:tcW w:w="425" w:type="dxa"/>
            <w:tcBorders>
              <w:top w:val="single" w:sz="4" w:space="0" w:color="auto"/>
              <w:left w:val="nil"/>
              <w:bottom w:val="single" w:sz="4" w:space="0" w:color="auto"/>
              <w:right w:val="single" w:sz="4" w:space="0" w:color="auto"/>
            </w:tcBorders>
            <w:vAlign w:val="center"/>
          </w:tcPr>
          <w:p w:rsidR="0034022F" w:rsidRPr="00BF4B43" w:rsidRDefault="0034022F" w:rsidP="00BF4B43">
            <w:pPr>
              <w:spacing w:line="276" w:lineRule="auto"/>
              <w:jc w:val="center"/>
              <w:rPr>
                <w:color w:val="000000"/>
                <w:sz w:val="12"/>
                <w:szCs w:val="12"/>
                <w:lang w:eastAsia="en-US"/>
              </w:rPr>
            </w:pPr>
            <w:r>
              <w:rPr>
                <w:color w:val="000000"/>
                <w:sz w:val="12"/>
                <w:szCs w:val="12"/>
                <w:lang w:eastAsia="en-US"/>
              </w:rPr>
              <w:t>х</w:t>
            </w:r>
          </w:p>
        </w:tc>
        <w:tc>
          <w:tcPr>
            <w:tcW w:w="425" w:type="dxa"/>
            <w:tcBorders>
              <w:top w:val="single" w:sz="4" w:space="0" w:color="auto"/>
              <w:left w:val="single" w:sz="4" w:space="0" w:color="auto"/>
              <w:bottom w:val="single" w:sz="4" w:space="0" w:color="auto"/>
              <w:right w:val="single" w:sz="4" w:space="0" w:color="auto"/>
            </w:tcBorders>
          </w:tcPr>
          <w:p w:rsidR="0034022F" w:rsidRDefault="0034022F">
            <w:r w:rsidRPr="006F3592">
              <w:rPr>
                <w:color w:val="000000"/>
                <w:sz w:val="12"/>
                <w:szCs w:val="12"/>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34022F" w:rsidRDefault="0034022F" w:rsidP="006F081D">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4" w:space="0" w:color="auto"/>
              <w:right w:val="single" w:sz="8" w:space="0" w:color="auto"/>
            </w:tcBorders>
            <w:vAlign w:val="center"/>
          </w:tcPr>
          <w:p w:rsidR="0034022F" w:rsidRDefault="0034022F" w:rsidP="006F081D">
            <w:pPr>
              <w:spacing w:line="276" w:lineRule="auto"/>
              <w:jc w:val="center"/>
              <w:rPr>
                <w:color w:val="000000"/>
                <w:sz w:val="12"/>
                <w:szCs w:val="12"/>
                <w:lang w:eastAsia="en-US"/>
              </w:rPr>
            </w:pPr>
            <w:r>
              <w:rPr>
                <w:color w:val="000000"/>
                <w:sz w:val="12"/>
                <w:szCs w:val="12"/>
                <w:lang w:eastAsia="en-US"/>
              </w:rPr>
              <w:t>х</w:t>
            </w:r>
          </w:p>
        </w:tc>
        <w:tc>
          <w:tcPr>
            <w:tcW w:w="355" w:type="dxa"/>
            <w:gridSpan w:val="2"/>
            <w:vMerge/>
            <w:tcBorders>
              <w:top w:val="single" w:sz="4" w:space="0" w:color="auto"/>
              <w:left w:val="single" w:sz="8" w:space="0" w:color="auto"/>
              <w:bottom w:val="single" w:sz="4" w:space="0" w:color="auto"/>
              <w:right w:val="single" w:sz="8" w:space="0" w:color="auto"/>
            </w:tcBorders>
            <w:vAlign w:val="center"/>
          </w:tcPr>
          <w:p w:rsidR="0034022F" w:rsidRDefault="0034022F">
            <w:pPr>
              <w:rPr>
                <w:color w:val="000000"/>
                <w:sz w:val="12"/>
                <w:szCs w:val="12"/>
                <w:lang w:eastAsia="en-US"/>
              </w:rPr>
            </w:pPr>
          </w:p>
        </w:tc>
        <w:tc>
          <w:tcPr>
            <w:tcW w:w="580" w:type="dxa"/>
            <w:tcBorders>
              <w:top w:val="single" w:sz="4" w:space="0" w:color="auto"/>
              <w:left w:val="single" w:sz="8" w:space="0" w:color="auto"/>
              <w:bottom w:val="single" w:sz="4" w:space="0" w:color="auto"/>
              <w:right w:val="single" w:sz="8" w:space="0" w:color="auto"/>
            </w:tcBorders>
            <w:vAlign w:val="center"/>
          </w:tcPr>
          <w:p w:rsidR="0034022F" w:rsidRDefault="0034022F">
            <w:pPr>
              <w:spacing w:line="276" w:lineRule="auto"/>
              <w:rPr>
                <w:color w:val="000000"/>
                <w:sz w:val="12"/>
                <w:szCs w:val="12"/>
                <w:lang w:eastAsia="en-US"/>
              </w:rPr>
            </w:pPr>
          </w:p>
        </w:tc>
        <w:tc>
          <w:tcPr>
            <w:tcW w:w="569" w:type="dxa"/>
            <w:tcBorders>
              <w:top w:val="single" w:sz="4" w:space="0" w:color="auto"/>
              <w:left w:val="single" w:sz="8" w:space="0" w:color="auto"/>
              <w:bottom w:val="single" w:sz="4" w:space="0" w:color="auto"/>
              <w:right w:val="single" w:sz="8" w:space="0" w:color="auto"/>
            </w:tcBorders>
            <w:vAlign w:val="center"/>
          </w:tcPr>
          <w:p w:rsidR="0034022F" w:rsidRDefault="0034022F">
            <w:pPr>
              <w:spacing w:line="276" w:lineRule="auto"/>
              <w:rPr>
                <w:color w:val="000000"/>
                <w:sz w:val="12"/>
                <w:szCs w:val="12"/>
                <w:lang w:eastAsia="en-US"/>
              </w:rPr>
            </w:pPr>
          </w:p>
        </w:tc>
        <w:tc>
          <w:tcPr>
            <w:tcW w:w="568" w:type="dxa"/>
            <w:tcBorders>
              <w:top w:val="single" w:sz="4" w:space="0" w:color="auto"/>
              <w:left w:val="single" w:sz="8" w:space="0" w:color="auto"/>
              <w:bottom w:val="single" w:sz="4" w:space="0" w:color="auto"/>
              <w:right w:val="single" w:sz="8" w:space="0" w:color="auto"/>
            </w:tcBorders>
            <w:vAlign w:val="center"/>
          </w:tcPr>
          <w:p w:rsidR="0034022F" w:rsidRDefault="0034022F">
            <w:pPr>
              <w:spacing w:line="276" w:lineRule="auto"/>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30"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39"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20"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34"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518"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r>
      <w:tr w:rsidR="0034022F" w:rsidTr="006F081D">
        <w:trPr>
          <w:gridBefore w:val="1"/>
          <w:gridAfter w:val="2"/>
          <w:wBefore w:w="174" w:type="dxa"/>
          <w:wAfter w:w="917" w:type="dxa"/>
          <w:cantSplit/>
          <w:trHeight w:val="519"/>
        </w:trPr>
        <w:tc>
          <w:tcPr>
            <w:tcW w:w="380" w:type="dxa"/>
            <w:vMerge/>
            <w:tcBorders>
              <w:top w:val="single" w:sz="4" w:space="0" w:color="auto"/>
              <w:left w:val="single" w:sz="8" w:space="0" w:color="auto"/>
              <w:bottom w:val="single" w:sz="4" w:space="0" w:color="auto"/>
              <w:right w:val="single" w:sz="8" w:space="0" w:color="auto"/>
            </w:tcBorders>
            <w:vAlign w:val="center"/>
            <w:hideMark/>
          </w:tcPr>
          <w:p w:rsidR="0034022F" w:rsidRDefault="0034022F">
            <w:pPr>
              <w:rPr>
                <w:color w:val="000000"/>
                <w:sz w:val="12"/>
                <w:szCs w:val="12"/>
                <w:lang w:eastAsia="en-US"/>
              </w:rPr>
            </w:pPr>
          </w:p>
        </w:tc>
        <w:tc>
          <w:tcPr>
            <w:tcW w:w="1019" w:type="dxa"/>
            <w:vMerge/>
            <w:tcBorders>
              <w:top w:val="single" w:sz="4" w:space="0" w:color="auto"/>
              <w:left w:val="single" w:sz="8" w:space="0" w:color="auto"/>
              <w:bottom w:val="single" w:sz="4" w:space="0" w:color="auto"/>
              <w:right w:val="single" w:sz="8" w:space="0" w:color="auto"/>
            </w:tcBorders>
            <w:vAlign w:val="center"/>
            <w:hideMark/>
          </w:tcPr>
          <w:p w:rsidR="0034022F" w:rsidRDefault="0034022F">
            <w:pPr>
              <w:rPr>
                <w:color w:val="000000"/>
                <w:sz w:val="12"/>
                <w:szCs w:val="12"/>
                <w:lang w:eastAsia="en-US"/>
              </w:rPr>
            </w:pPr>
          </w:p>
        </w:tc>
        <w:tc>
          <w:tcPr>
            <w:tcW w:w="1005" w:type="dxa"/>
            <w:gridSpan w:val="2"/>
            <w:tcBorders>
              <w:top w:val="single" w:sz="4" w:space="0" w:color="auto"/>
              <w:left w:val="single" w:sz="8" w:space="0" w:color="auto"/>
              <w:bottom w:val="single" w:sz="4" w:space="0" w:color="auto"/>
              <w:right w:val="single" w:sz="8" w:space="0" w:color="auto"/>
            </w:tcBorders>
            <w:vAlign w:val="center"/>
            <w:hideMark/>
          </w:tcPr>
          <w:p w:rsidR="0034022F" w:rsidRDefault="0034022F" w:rsidP="00BF4B43">
            <w:pPr>
              <w:widowControl w:val="0"/>
              <w:autoSpaceDE w:val="0"/>
              <w:autoSpaceDN w:val="0"/>
              <w:adjustRightInd w:val="0"/>
              <w:spacing w:line="276" w:lineRule="auto"/>
              <w:jc w:val="center"/>
              <w:rPr>
                <w:sz w:val="12"/>
                <w:szCs w:val="12"/>
                <w:lang w:eastAsia="en-US"/>
              </w:rPr>
            </w:pPr>
            <w:r>
              <w:rPr>
                <w:sz w:val="12"/>
                <w:szCs w:val="12"/>
                <w:lang w:eastAsia="en-US"/>
              </w:rPr>
              <w:t>федеральный бюджет</w:t>
            </w:r>
          </w:p>
        </w:tc>
        <w:tc>
          <w:tcPr>
            <w:tcW w:w="436" w:type="dxa"/>
            <w:tcBorders>
              <w:top w:val="single" w:sz="4" w:space="0" w:color="auto"/>
              <w:left w:val="nil"/>
              <w:bottom w:val="single" w:sz="4" w:space="0" w:color="auto"/>
              <w:right w:val="single" w:sz="8" w:space="0" w:color="auto"/>
            </w:tcBorders>
            <w:vAlign w:val="center"/>
            <w:hideMark/>
          </w:tcPr>
          <w:p w:rsidR="0034022F" w:rsidRDefault="0034022F">
            <w:pPr>
              <w:spacing w:line="276" w:lineRule="auto"/>
              <w:jc w:val="center"/>
              <w:rPr>
                <w:color w:val="000000"/>
                <w:sz w:val="12"/>
                <w:szCs w:val="12"/>
                <w:lang w:eastAsia="en-US"/>
              </w:rPr>
            </w:pPr>
            <w:r>
              <w:rPr>
                <w:color w:val="000000"/>
                <w:sz w:val="12"/>
                <w:szCs w:val="12"/>
                <w:lang w:eastAsia="en-US"/>
              </w:rPr>
              <w:t>706</w:t>
            </w:r>
          </w:p>
        </w:tc>
        <w:tc>
          <w:tcPr>
            <w:tcW w:w="718" w:type="dxa"/>
            <w:tcBorders>
              <w:top w:val="single" w:sz="4" w:space="0" w:color="auto"/>
              <w:left w:val="nil"/>
              <w:bottom w:val="single" w:sz="4" w:space="0" w:color="auto"/>
              <w:right w:val="single" w:sz="8" w:space="0" w:color="auto"/>
            </w:tcBorders>
            <w:vAlign w:val="center"/>
            <w:hideMark/>
          </w:tcPr>
          <w:p w:rsidR="0034022F" w:rsidRDefault="0034022F">
            <w:pPr>
              <w:spacing w:line="276" w:lineRule="auto"/>
              <w:jc w:val="center"/>
              <w:rPr>
                <w:color w:val="000000"/>
                <w:sz w:val="12"/>
                <w:szCs w:val="12"/>
                <w:lang w:eastAsia="en-US"/>
              </w:rPr>
            </w:pPr>
            <w:r>
              <w:rPr>
                <w:color w:val="000000"/>
                <w:sz w:val="12"/>
                <w:szCs w:val="12"/>
                <w:lang w:eastAsia="en-US"/>
              </w:rPr>
              <w:t>0503</w:t>
            </w:r>
          </w:p>
        </w:tc>
        <w:tc>
          <w:tcPr>
            <w:tcW w:w="574" w:type="dxa"/>
            <w:tcBorders>
              <w:top w:val="single" w:sz="4" w:space="0" w:color="auto"/>
              <w:left w:val="nil"/>
              <w:bottom w:val="single" w:sz="4" w:space="0" w:color="auto"/>
              <w:right w:val="single" w:sz="8" w:space="0" w:color="auto"/>
            </w:tcBorders>
            <w:vAlign w:val="center"/>
            <w:hideMark/>
          </w:tcPr>
          <w:p w:rsidR="0034022F" w:rsidRDefault="0034022F">
            <w:pPr>
              <w:spacing w:line="276" w:lineRule="auto"/>
              <w:jc w:val="center"/>
              <w:rPr>
                <w:color w:val="000000"/>
                <w:sz w:val="12"/>
                <w:szCs w:val="12"/>
                <w:lang w:eastAsia="en-US"/>
              </w:rPr>
            </w:pPr>
            <w:r>
              <w:rPr>
                <w:color w:val="000000"/>
                <w:sz w:val="12"/>
                <w:szCs w:val="12"/>
                <w:lang w:eastAsia="en-US"/>
              </w:rPr>
              <w:t>18002</w:t>
            </w:r>
            <w:r>
              <w:rPr>
                <w:color w:val="000000"/>
                <w:sz w:val="12"/>
                <w:szCs w:val="12"/>
                <w:lang w:val="en-US" w:eastAsia="en-US"/>
              </w:rPr>
              <w:t>L5550</w:t>
            </w:r>
          </w:p>
        </w:tc>
        <w:tc>
          <w:tcPr>
            <w:tcW w:w="557"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709" w:type="dxa"/>
            <w:tcBorders>
              <w:top w:val="single" w:sz="4" w:space="0" w:color="auto"/>
              <w:left w:val="nil"/>
              <w:bottom w:val="single" w:sz="4" w:space="0" w:color="auto"/>
              <w:right w:val="single" w:sz="8" w:space="0" w:color="auto"/>
            </w:tcBorders>
            <w:vAlign w:val="center"/>
          </w:tcPr>
          <w:p w:rsidR="0034022F" w:rsidRPr="003971F6" w:rsidRDefault="0034022F" w:rsidP="008E1D7B">
            <w:pPr>
              <w:spacing w:line="276" w:lineRule="auto"/>
              <w:jc w:val="center"/>
              <w:rPr>
                <w:color w:val="000000"/>
                <w:sz w:val="12"/>
                <w:szCs w:val="12"/>
                <w:lang w:eastAsia="en-US"/>
              </w:rPr>
            </w:pPr>
            <w:r>
              <w:rPr>
                <w:color w:val="000000"/>
                <w:sz w:val="12"/>
                <w:szCs w:val="12"/>
                <w:lang w:eastAsia="en-US"/>
              </w:rPr>
              <w:t>2732</w:t>
            </w:r>
            <w:r w:rsidRPr="003971F6">
              <w:rPr>
                <w:color w:val="000000"/>
                <w:sz w:val="12"/>
                <w:szCs w:val="12"/>
                <w:lang w:eastAsia="en-US"/>
              </w:rPr>
              <w:t>,</w:t>
            </w:r>
            <w:r>
              <w:rPr>
                <w:color w:val="000000"/>
                <w:sz w:val="12"/>
                <w:szCs w:val="12"/>
                <w:lang w:eastAsia="en-US"/>
              </w:rPr>
              <w:t>23</w:t>
            </w:r>
          </w:p>
        </w:tc>
        <w:tc>
          <w:tcPr>
            <w:tcW w:w="664"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r>
              <w:rPr>
                <w:color w:val="000000"/>
                <w:sz w:val="12"/>
                <w:szCs w:val="12"/>
                <w:lang w:eastAsia="en-US"/>
              </w:rPr>
              <w:t>2119,17</w:t>
            </w:r>
          </w:p>
        </w:tc>
        <w:tc>
          <w:tcPr>
            <w:tcW w:w="709" w:type="dxa"/>
            <w:tcBorders>
              <w:top w:val="single" w:sz="4" w:space="0" w:color="auto"/>
              <w:left w:val="nil"/>
              <w:bottom w:val="single" w:sz="4" w:space="0" w:color="auto"/>
              <w:right w:val="single" w:sz="4" w:space="0" w:color="auto"/>
            </w:tcBorders>
            <w:vAlign w:val="center"/>
          </w:tcPr>
          <w:p w:rsidR="0034022F" w:rsidRDefault="0034022F">
            <w:pPr>
              <w:spacing w:line="276" w:lineRule="auto"/>
              <w:jc w:val="center"/>
              <w:rPr>
                <w:sz w:val="12"/>
                <w:szCs w:val="12"/>
                <w:lang w:eastAsia="en-US"/>
              </w:rPr>
            </w:pPr>
            <w:r>
              <w:rPr>
                <w:sz w:val="12"/>
                <w:szCs w:val="12"/>
                <w:lang w:eastAsia="en-US"/>
              </w:rPr>
              <w:t>5207,55</w:t>
            </w:r>
          </w:p>
        </w:tc>
        <w:tc>
          <w:tcPr>
            <w:tcW w:w="425" w:type="dxa"/>
            <w:tcBorders>
              <w:top w:val="single" w:sz="4" w:space="0" w:color="auto"/>
              <w:left w:val="nil"/>
              <w:bottom w:val="single" w:sz="4" w:space="0" w:color="auto"/>
              <w:right w:val="single" w:sz="4" w:space="0" w:color="auto"/>
            </w:tcBorders>
            <w:vAlign w:val="center"/>
          </w:tcPr>
          <w:p w:rsidR="0034022F" w:rsidRDefault="0034022F" w:rsidP="003971F6">
            <w:pPr>
              <w:spacing w:line="276" w:lineRule="auto"/>
              <w:jc w:val="center"/>
              <w:rPr>
                <w:color w:val="000000"/>
                <w:sz w:val="12"/>
                <w:szCs w:val="12"/>
                <w:lang w:eastAsia="en-US"/>
              </w:rPr>
            </w:pPr>
            <w:r>
              <w:rPr>
                <w:color w:val="000000"/>
                <w:sz w:val="12"/>
                <w:szCs w:val="12"/>
                <w:lang w:eastAsia="en-US"/>
              </w:rPr>
              <w:t>х</w:t>
            </w:r>
          </w:p>
        </w:tc>
        <w:tc>
          <w:tcPr>
            <w:tcW w:w="425" w:type="dxa"/>
            <w:tcBorders>
              <w:top w:val="single" w:sz="4" w:space="0" w:color="auto"/>
              <w:left w:val="single" w:sz="4" w:space="0" w:color="auto"/>
              <w:bottom w:val="single" w:sz="4" w:space="0" w:color="auto"/>
              <w:right w:val="single" w:sz="4" w:space="0" w:color="auto"/>
            </w:tcBorders>
          </w:tcPr>
          <w:p w:rsidR="0034022F" w:rsidRDefault="0034022F">
            <w:pPr>
              <w:rPr>
                <w:color w:val="000000"/>
                <w:sz w:val="12"/>
                <w:szCs w:val="12"/>
                <w:lang w:eastAsia="en-US"/>
              </w:rPr>
            </w:pPr>
          </w:p>
          <w:p w:rsidR="0034022F" w:rsidRDefault="0034022F">
            <w:r w:rsidRPr="006F3592">
              <w:rPr>
                <w:color w:val="000000"/>
                <w:sz w:val="12"/>
                <w:szCs w:val="12"/>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34022F" w:rsidRDefault="0034022F" w:rsidP="006F081D">
            <w:pPr>
              <w:spacing w:line="276" w:lineRule="auto"/>
              <w:jc w:val="center"/>
              <w:rPr>
                <w:color w:val="000000"/>
                <w:sz w:val="12"/>
                <w:szCs w:val="12"/>
                <w:lang w:eastAsia="en-US"/>
              </w:rPr>
            </w:pPr>
            <w:r>
              <w:rPr>
                <w:color w:val="000000"/>
                <w:sz w:val="12"/>
                <w:szCs w:val="12"/>
                <w:lang w:eastAsia="en-US"/>
              </w:rPr>
              <w:t>5586,00</w:t>
            </w:r>
          </w:p>
        </w:tc>
        <w:tc>
          <w:tcPr>
            <w:tcW w:w="709" w:type="dxa"/>
            <w:tcBorders>
              <w:top w:val="single" w:sz="4" w:space="0" w:color="auto"/>
              <w:left w:val="single" w:sz="4" w:space="0" w:color="auto"/>
              <w:bottom w:val="single" w:sz="4" w:space="0" w:color="auto"/>
              <w:right w:val="single" w:sz="8" w:space="0" w:color="auto"/>
            </w:tcBorders>
            <w:vAlign w:val="center"/>
          </w:tcPr>
          <w:p w:rsidR="0034022F" w:rsidRDefault="0034022F" w:rsidP="006F081D">
            <w:pPr>
              <w:spacing w:line="276" w:lineRule="auto"/>
              <w:jc w:val="center"/>
              <w:rPr>
                <w:color w:val="000000"/>
                <w:sz w:val="12"/>
                <w:szCs w:val="12"/>
                <w:lang w:eastAsia="en-US"/>
              </w:rPr>
            </w:pPr>
            <w:r>
              <w:rPr>
                <w:color w:val="000000"/>
                <w:sz w:val="12"/>
                <w:szCs w:val="12"/>
                <w:lang w:eastAsia="en-US"/>
              </w:rPr>
              <w:t>5586,00</w:t>
            </w:r>
          </w:p>
        </w:tc>
        <w:tc>
          <w:tcPr>
            <w:tcW w:w="355" w:type="dxa"/>
            <w:gridSpan w:val="2"/>
            <w:vMerge/>
            <w:tcBorders>
              <w:top w:val="single" w:sz="4" w:space="0" w:color="auto"/>
              <w:left w:val="single" w:sz="8" w:space="0" w:color="auto"/>
              <w:bottom w:val="single" w:sz="4" w:space="0" w:color="auto"/>
              <w:right w:val="single" w:sz="8" w:space="0" w:color="auto"/>
            </w:tcBorders>
            <w:vAlign w:val="center"/>
            <w:hideMark/>
          </w:tcPr>
          <w:p w:rsidR="0034022F" w:rsidRDefault="0034022F">
            <w:pPr>
              <w:rPr>
                <w:color w:val="000000"/>
                <w:sz w:val="12"/>
                <w:szCs w:val="12"/>
                <w:lang w:eastAsia="en-US"/>
              </w:rPr>
            </w:pPr>
          </w:p>
        </w:tc>
        <w:tc>
          <w:tcPr>
            <w:tcW w:w="580" w:type="dxa"/>
            <w:tcBorders>
              <w:top w:val="single" w:sz="4" w:space="0" w:color="auto"/>
              <w:left w:val="single" w:sz="8" w:space="0" w:color="auto"/>
              <w:bottom w:val="single" w:sz="4" w:space="0" w:color="auto"/>
              <w:right w:val="single" w:sz="8" w:space="0" w:color="auto"/>
            </w:tcBorders>
            <w:vAlign w:val="center"/>
          </w:tcPr>
          <w:p w:rsidR="0034022F" w:rsidRDefault="0034022F">
            <w:pPr>
              <w:spacing w:line="276" w:lineRule="auto"/>
              <w:rPr>
                <w:color w:val="000000"/>
                <w:sz w:val="12"/>
                <w:szCs w:val="12"/>
                <w:lang w:eastAsia="en-US"/>
              </w:rPr>
            </w:pPr>
          </w:p>
        </w:tc>
        <w:tc>
          <w:tcPr>
            <w:tcW w:w="569" w:type="dxa"/>
            <w:tcBorders>
              <w:top w:val="single" w:sz="4" w:space="0" w:color="auto"/>
              <w:left w:val="single" w:sz="8" w:space="0" w:color="auto"/>
              <w:bottom w:val="single" w:sz="4" w:space="0" w:color="auto"/>
              <w:right w:val="single" w:sz="8" w:space="0" w:color="auto"/>
            </w:tcBorders>
            <w:vAlign w:val="center"/>
          </w:tcPr>
          <w:p w:rsidR="0034022F" w:rsidRDefault="0034022F">
            <w:pPr>
              <w:spacing w:line="276" w:lineRule="auto"/>
              <w:rPr>
                <w:color w:val="000000"/>
                <w:sz w:val="12"/>
                <w:szCs w:val="12"/>
                <w:lang w:eastAsia="en-US"/>
              </w:rPr>
            </w:pPr>
          </w:p>
        </w:tc>
        <w:tc>
          <w:tcPr>
            <w:tcW w:w="568" w:type="dxa"/>
            <w:tcBorders>
              <w:top w:val="single" w:sz="4" w:space="0" w:color="auto"/>
              <w:left w:val="single" w:sz="8" w:space="0" w:color="auto"/>
              <w:bottom w:val="single" w:sz="4" w:space="0" w:color="auto"/>
              <w:right w:val="single" w:sz="8" w:space="0" w:color="auto"/>
            </w:tcBorders>
            <w:vAlign w:val="center"/>
          </w:tcPr>
          <w:p w:rsidR="0034022F" w:rsidRDefault="0034022F">
            <w:pPr>
              <w:spacing w:line="276" w:lineRule="auto"/>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30"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39"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20"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34"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518"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r>
      <w:tr w:rsidR="0034022F" w:rsidTr="006F081D">
        <w:trPr>
          <w:gridBefore w:val="1"/>
          <w:gridAfter w:val="2"/>
          <w:wBefore w:w="174" w:type="dxa"/>
          <w:wAfter w:w="917" w:type="dxa"/>
          <w:cantSplit/>
          <w:trHeight w:val="700"/>
        </w:trPr>
        <w:tc>
          <w:tcPr>
            <w:tcW w:w="380" w:type="dxa"/>
            <w:vMerge/>
            <w:tcBorders>
              <w:top w:val="single" w:sz="4" w:space="0" w:color="auto"/>
              <w:left w:val="single" w:sz="8" w:space="0" w:color="auto"/>
              <w:bottom w:val="single" w:sz="4" w:space="0" w:color="auto"/>
              <w:right w:val="single" w:sz="8" w:space="0" w:color="auto"/>
            </w:tcBorders>
            <w:vAlign w:val="center"/>
            <w:hideMark/>
          </w:tcPr>
          <w:p w:rsidR="0034022F" w:rsidRDefault="0034022F">
            <w:pPr>
              <w:rPr>
                <w:color w:val="000000"/>
                <w:sz w:val="12"/>
                <w:szCs w:val="12"/>
                <w:lang w:eastAsia="en-US"/>
              </w:rPr>
            </w:pPr>
          </w:p>
        </w:tc>
        <w:tc>
          <w:tcPr>
            <w:tcW w:w="1019" w:type="dxa"/>
            <w:vMerge/>
            <w:tcBorders>
              <w:top w:val="single" w:sz="4" w:space="0" w:color="auto"/>
              <w:left w:val="single" w:sz="8" w:space="0" w:color="auto"/>
              <w:bottom w:val="single" w:sz="4" w:space="0" w:color="auto"/>
              <w:right w:val="single" w:sz="8" w:space="0" w:color="auto"/>
            </w:tcBorders>
            <w:vAlign w:val="center"/>
            <w:hideMark/>
          </w:tcPr>
          <w:p w:rsidR="0034022F" w:rsidRDefault="0034022F">
            <w:pPr>
              <w:rPr>
                <w:color w:val="000000"/>
                <w:sz w:val="12"/>
                <w:szCs w:val="12"/>
                <w:lang w:eastAsia="en-US"/>
              </w:rPr>
            </w:pPr>
          </w:p>
        </w:tc>
        <w:tc>
          <w:tcPr>
            <w:tcW w:w="1005" w:type="dxa"/>
            <w:gridSpan w:val="2"/>
            <w:vMerge w:val="restart"/>
            <w:tcBorders>
              <w:top w:val="single" w:sz="4" w:space="0" w:color="auto"/>
              <w:left w:val="single" w:sz="8" w:space="0" w:color="auto"/>
              <w:right w:val="single" w:sz="8" w:space="0" w:color="auto"/>
            </w:tcBorders>
            <w:vAlign w:val="center"/>
            <w:hideMark/>
          </w:tcPr>
          <w:p w:rsidR="0034022F" w:rsidRDefault="0034022F" w:rsidP="00BF4B43">
            <w:pPr>
              <w:widowControl w:val="0"/>
              <w:autoSpaceDE w:val="0"/>
              <w:autoSpaceDN w:val="0"/>
              <w:adjustRightInd w:val="0"/>
              <w:spacing w:line="276" w:lineRule="auto"/>
              <w:jc w:val="center"/>
              <w:rPr>
                <w:sz w:val="12"/>
                <w:szCs w:val="12"/>
                <w:lang w:eastAsia="en-US"/>
              </w:rPr>
            </w:pPr>
            <w:r>
              <w:rPr>
                <w:sz w:val="12"/>
                <w:szCs w:val="12"/>
                <w:lang w:eastAsia="en-US"/>
              </w:rPr>
              <w:t>бюджет муниципального района Кармаскалинский район РБ</w:t>
            </w:r>
          </w:p>
        </w:tc>
        <w:tc>
          <w:tcPr>
            <w:tcW w:w="436" w:type="dxa"/>
            <w:tcBorders>
              <w:top w:val="single" w:sz="4" w:space="0" w:color="auto"/>
              <w:left w:val="nil"/>
              <w:bottom w:val="single" w:sz="4" w:space="0" w:color="auto"/>
              <w:right w:val="single" w:sz="8" w:space="0" w:color="auto"/>
            </w:tcBorders>
            <w:vAlign w:val="center"/>
            <w:hideMark/>
          </w:tcPr>
          <w:p w:rsidR="0034022F" w:rsidRDefault="0034022F">
            <w:pPr>
              <w:spacing w:line="276" w:lineRule="auto"/>
              <w:jc w:val="center"/>
              <w:rPr>
                <w:color w:val="000000"/>
                <w:sz w:val="12"/>
                <w:szCs w:val="12"/>
                <w:lang w:eastAsia="en-US"/>
              </w:rPr>
            </w:pPr>
            <w:r>
              <w:rPr>
                <w:color w:val="000000"/>
                <w:sz w:val="12"/>
                <w:szCs w:val="12"/>
                <w:lang w:eastAsia="en-US"/>
              </w:rPr>
              <w:t>706</w:t>
            </w:r>
          </w:p>
        </w:tc>
        <w:tc>
          <w:tcPr>
            <w:tcW w:w="718" w:type="dxa"/>
            <w:tcBorders>
              <w:top w:val="single" w:sz="4" w:space="0" w:color="auto"/>
              <w:left w:val="nil"/>
              <w:bottom w:val="single" w:sz="4" w:space="0" w:color="auto"/>
              <w:right w:val="single" w:sz="8" w:space="0" w:color="auto"/>
            </w:tcBorders>
            <w:vAlign w:val="center"/>
            <w:hideMark/>
          </w:tcPr>
          <w:p w:rsidR="0034022F" w:rsidRDefault="0034022F">
            <w:pPr>
              <w:spacing w:line="276" w:lineRule="auto"/>
              <w:jc w:val="center"/>
              <w:rPr>
                <w:color w:val="000000"/>
                <w:sz w:val="12"/>
                <w:szCs w:val="12"/>
                <w:lang w:eastAsia="en-US"/>
              </w:rPr>
            </w:pPr>
            <w:r>
              <w:rPr>
                <w:color w:val="000000"/>
                <w:sz w:val="12"/>
                <w:szCs w:val="12"/>
                <w:lang w:eastAsia="en-US"/>
              </w:rPr>
              <w:t>0503</w:t>
            </w:r>
          </w:p>
        </w:tc>
        <w:tc>
          <w:tcPr>
            <w:tcW w:w="574" w:type="dxa"/>
            <w:tcBorders>
              <w:top w:val="single" w:sz="4" w:space="0" w:color="auto"/>
              <w:left w:val="nil"/>
              <w:bottom w:val="single" w:sz="4" w:space="0" w:color="auto"/>
              <w:right w:val="single" w:sz="8" w:space="0" w:color="auto"/>
            </w:tcBorders>
            <w:vAlign w:val="center"/>
            <w:hideMark/>
          </w:tcPr>
          <w:p w:rsidR="0034022F" w:rsidRDefault="0034022F">
            <w:pPr>
              <w:spacing w:line="276" w:lineRule="auto"/>
              <w:jc w:val="center"/>
              <w:rPr>
                <w:color w:val="000000"/>
                <w:sz w:val="12"/>
                <w:szCs w:val="12"/>
                <w:lang w:eastAsia="en-US"/>
              </w:rPr>
            </w:pPr>
            <w:r>
              <w:rPr>
                <w:color w:val="000000"/>
                <w:sz w:val="12"/>
                <w:szCs w:val="12"/>
                <w:lang w:eastAsia="en-US"/>
              </w:rPr>
              <w:t>18002</w:t>
            </w:r>
            <w:r>
              <w:rPr>
                <w:color w:val="000000"/>
                <w:sz w:val="12"/>
                <w:szCs w:val="12"/>
                <w:lang w:val="en-US" w:eastAsia="en-US"/>
              </w:rPr>
              <w:t>L5550</w:t>
            </w:r>
          </w:p>
        </w:tc>
        <w:tc>
          <w:tcPr>
            <w:tcW w:w="557"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709" w:type="dxa"/>
            <w:tcBorders>
              <w:top w:val="single" w:sz="4" w:space="0" w:color="auto"/>
              <w:left w:val="nil"/>
              <w:bottom w:val="single" w:sz="4" w:space="0" w:color="auto"/>
              <w:right w:val="single" w:sz="8" w:space="0" w:color="auto"/>
            </w:tcBorders>
            <w:vAlign w:val="center"/>
          </w:tcPr>
          <w:p w:rsidR="0034022F" w:rsidRPr="003971F6" w:rsidRDefault="0034022F">
            <w:pPr>
              <w:spacing w:line="276" w:lineRule="auto"/>
              <w:jc w:val="center"/>
              <w:rPr>
                <w:color w:val="000000"/>
                <w:sz w:val="12"/>
                <w:szCs w:val="12"/>
                <w:lang w:eastAsia="en-US"/>
              </w:rPr>
            </w:pPr>
            <w:r>
              <w:rPr>
                <w:color w:val="000000"/>
                <w:sz w:val="12"/>
                <w:szCs w:val="12"/>
                <w:lang w:eastAsia="en-US"/>
              </w:rPr>
              <w:t>31,87</w:t>
            </w:r>
          </w:p>
        </w:tc>
        <w:tc>
          <w:tcPr>
            <w:tcW w:w="664"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r>
              <w:rPr>
                <w:color w:val="000000"/>
                <w:sz w:val="12"/>
                <w:szCs w:val="12"/>
                <w:lang w:eastAsia="en-US"/>
              </w:rPr>
              <w:t>113,81</w:t>
            </w:r>
          </w:p>
        </w:tc>
        <w:tc>
          <w:tcPr>
            <w:tcW w:w="709" w:type="dxa"/>
            <w:tcBorders>
              <w:top w:val="single" w:sz="4" w:space="0" w:color="auto"/>
              <w:left w:val="nil"/>
              <w:bottom w:val="single" w:sz="4" w:space="0" w:color="auto"/>
              <w:right w:val="single" w:sz="4" w:space="0" w:color="auto"/>
            </w:tcBorders>
            <w:vAlign w:val="center"/>
          </w:tcPr>
          <w:p w:rsidR="0034022F" w:rsidRDefault="0034022F">
            <w:pPr>
              <w:spacing w:line="276" w:lineRule="auto"/>
              <w:jc w:val="center"/>
              <w:rPr>
                <w:sz w:val="12"/>
                <w:szCs w:val="12"/>
                <w:lang w:eastAsia="en-US"/>
              </w:rPr>
            </w:pPr>
            <w:r>
              <w:rPr>
                <w:sz w:val="12"/>
                <w:szCs w:val="12"/>
                <w:lang w:eastAsia="en-US"/>
              </w:rPr>
              <w:t>759,22</w:t>
            </w:r>
          </w:p>
        </w:tc>
        <w:tc>
          <w:tcPr>
            <w:tcW w:w="425" w:type="dxa"/>
            <w:tcBorders>
              <w:top w:val="single" w:sz="4" w:space="0" w:color="auto"/>
              <w:left w:val="nil"/>
              <w:bottom w:val="single" w:sz="4" w:space="0" w:color="auto"/>
              <w:right w:val="single" w:sz="4" w:space="0" w:color="auto"/>
            </w:tcBorders>
            <w:vAlign w:val="center"/>
          </w:tcPr>
          <w:p w:rsidR="0034022F" w:rsidRDefault="0034022F" w:rsidP="003971F6">
            <w:pPr>
              <w:spacing w:line="276" w:lineRule="auto"/>
              <w:jc w:val="center"/>
              <w:rPr>
                <w:color w:val="000000"/>
                <w:sz w:val="12"/>
                <w:szCs w:val="12"/>
                <w:lang w:eastAsia="en-US"/>
              </w:rPr>
            </w:pPr>
            <w:r>
              <w:rPr>
                <w:color w:val="000000"/>
                <w:sz w:val="12"/>
                <w:szCs w:val="12"/>
                <w:lang w:eastAsia="en-US"/>
              </w:rPr>
              <w:t>х</w:t>
            </w:r>
          </w:p>
        </w:tc>
        <w:tc>
          <w:tcPr>
            <w:tcW w:w="425" w:type="dxa"/>
            <w:tcBorders>
              <w:top w:val="single" w:sz="4" w:space="0" w:color="auto"/>
              <w:left w:val="single" w:sz="4" w:space="0" w:color="auto"/>
              <w:bottom w:val="single" w:sz="4" w:space="0" w:color="auto"/>
              <w:right w:val="single" w:sz="4" w:space="0" w:color="auto"/>
            </w:tcBorders>
          </w:tcPr>
          <w:p w:rsidR="0034022F" w:rsidRDefault="0034022F">
            <w:r w:rsidRPr="006F3592">
              <w:rPr>
                <w:color w:val="000000"/>
                <w:sz w:val="12"/>
                <w:szCs w:val="12"/>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34022F" w:rsidRDefault="0034022F" w:rsidP="006F081D">
            <w:pPr>
              <w:spacing w:line="276" w:lineRule="auto"/>
              <w:jc w:val="center"/>
              <w:rPr>
                <w:color w:val="000000"/>
                <w:sz w:val="12"/>
                <w:szCs w:val="12"/>
                <w:lang w:eastAsia="en-US"/>
              </w:rPr>
            </w:pPr>
            <w:r>
              <w:rPr>
                <w:color w:val="000000"/>
                <w:sz w:val="12"/>
                <w:szCs w:val="12"/>
                <w:lang w:eastAsia="en-US"/>
              </w:rPr>
              <w:t>593,00</w:t>
            </w:r>
          </w:p>
        </w:tc>
        <w:tc>
          <w:tcPr>
            <w:tcW w:w="709" w:type="dxa"/>
            <w:tcBorders>
              <w:top w:val="single" w:sz="4" w:space="0" w:color="auto"/>
              <w:left w:val="single" w:sz="4" w:space="0" w:color="auto"/>
              <w:bottom w:val="single" w:sz="4" w:space="0" w:color="auto"/>
              <w:right w:val="single" w:sz="8" w:space="0" w:color="auto"/>
            </w:tcBorders>
            <w:vAlign w:val="center"/>
          </w:tcPr>
          <w:p w:rsidR="0034022F" w:rsidRDefault="0034022F" w:rsidP="006F081D">
            <w:pPr>
              <w:spacing w:line="276" w:lineRule="auto"/>
              <w:jc w:val="center"/>
              <w:rPr>
                <w:color w:val="000000"/>
                <w:sz w:val="12"/>
                <w:szCs w:val="12"/>
                <w:lang w:eastAsia="en-US"/>
              </w:rPr>
            </w:pPr>
            <w:r>
              <w:rPr>
                <w:color w:val="000000"/>
                <w:sz w:val="12"/>
                <w:szCs w:val="12"/>
                <w:lang w:eastAsia="en-US"/>
              </w:rPr>
              <w:t>593,00</w:t>
            </w:r>
          </w:p>
        </w:tc>
        <w:tc>
          <w:tcPr>
            <w:tcW w:w="355" w:type="dxa"/>
            <w:gridSpan w:val="2"/>
            <w:vMerge/>
            <w:tcBorders>
              <w:top w:val="single" w:sz="4" w:space="0" w:color="auto"/>
              <w:left w:val="single" w:sz="8" w:space="0" w:color="auto"/>
              <w:bottom w:val="single" w:sz="4" w:space="0" w:color="auto"/>
              <w:right w:val="single" w:sz="8" w:space="0" w:color="auto"/>
            </w:tcBorders>
            <w:vAlign w:val="center"/>
            <w:hideMark/>
          </w:tcPr>
          <w:p w:rsidR="0034022F" w:rsidRDefault="0034022F">
            <w:pPr>
              <w:rPr>
                <w:color w:val="000000"/>
                <w:sz w:val="12"/>
                <w:szCs w:val="12"/>
                <w:lang w:eastAsia="en-US"/>
              </w:rPr>
            </w:pPr>
          </w:p>
        </w:tc>
        <w:tc>
          <w:tcPr>
            <w:tcW w:w="580" w:type="dxa"/>
            <w:tcBorders>
              <w:top w:val="single" w:sz="4" w:space="0" w:color="auto"/>
              <w:left w:val="single" w:sz="8" w:space="0" w:color="auto"/>
              <w:bottom w:val="single" w:sz="4" w:space="0" w:color="auto"/>
              <w:right w:val="single" w:sz="8" w:space="0" w:color="auto"/>
            </w:tcBorders>
            <w:vAlign w:val="center"/>
          </w:tcPr>
          <w:p w:rsidR="0034022F" w:rsidRDefault="0034022F">
            <w:pPr>
              <w:spacing w:line="276" w:lineRule="auto"/>
              <w:rPr>
                <w:color w:val="000000"/>
                <w:sz w:val="12"/>
                <w:szCs w:val="12"/>
                <w:lang w:eastAsia="en-US"/>
              </w:rPr>
            </w:pPr>
          </w:p>
        </w:tc>
        <w:tc>
          <w:tcPr>
            <w:tcW w:w="569" w:type="dxa"/>
            <w:tcBorders>
              <w:top w:val="single" w:sz="4" w:space="0" w:color="auto"/>
              <w:left w:val="single" w:sz="8" w:space="0" w:color="auto"/>
              <w:bottom w:val="single" w:sz="4" w:space="0" w:color="auto"/>
              <w:right w:val="single" w:sz="8" w:space="0" w:color="auto"/>
            </w:tcBorders>
            <w:vAlign w:val="center"/>
          </w:tcPr>
          <w:p w:rsidR="0034022F" w:rsidRDefault="0034022F">
            <w:pPr>
              <w:spacing w:line="276" w:lineRule="auto"/>
              <w:rPr>
                <w:color w:val="000000"/>
                <w:sz w:val="12"/>
                <w:szCs w:val="12"/>
                <w:lang w:eastAsia="en-US"/>
              </w:rPr>
            </w:pPr>
          </w:p>
        </w:tc>
        <w:tc>
          <w:tcPr>
            <w:tcW w:w="568" w:type="dxa"/>
            <w:tcBorders>
              <w:top w:val="single" w:sz="4" w:space="0" w:color="auto"/>
              <w:left w:val="single" w:sz="8" w:space="0" w:color="auto"/>
              <w:bottom w:val="single" w:sz="4" w:space="0" w:color="auto"/>
              <w:right w:val="single" w:sz="8" w:space="0" w:color="auto"/>
            </w:tcBorders>
            <w:vAlign w:val="center"/>
          </w:tcPr>
          <w:p w:rsidR="0034022F" w:rsidRDefault="0034022F">
            <w:pPr>
              <w:spacing w:line="276" w:lineRule="auto"/>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30"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39"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20"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434"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c>
          <w:tcPr>
            <w:tcW w:w="518" w:type="dxa"/>
            <w:tcBorders>
              <w:top w:val="single" w:sz="4" w:space="0" w:color="auto"/>
              <w:left w:val="nil"/>
              <w:bottom w:val="single" w:sz="4" w:space="0" w:color="auto"/>
              <w:right w:val="single" w:sz="8" w:space="0" w:color="auto"/>
            </w:tcBorders>
            <w:vAlign w:val="center"/>
          </w:tcPr>
          <w:p w:rsidR="0034022F" w:rsidRDefault="0034022F">
            <w:pPr>
              <w:spacing w:line="276" w:lineRule="auto"/>
              <w:jc w:val="center"/>
              <w:rPr>
                <w:color w:val="000000"/>
                <w:sz w:val="12"/>
                <w:szCs w:val="12"/>
                <w:lang w:eastAsia="en-US"/>
              </w:rPr>
            </w:pPr>
          </w:p>
        </w:tc>
      </w:tr>
      <w:tr w:rsidR="00BF4B43" w:rsidTr="0034022F">
        <w:trPr>
          <w:gridBefore w:val="1"/>
          <w:gridAfter w:val="2"/>
          <w:wBefore w:w="174" w:type="dxa"/>
          <w:wAfter w:w="917" w:type="dxa"/>
          <w:cantSplit/>
          <w:trHeight w:val="83"/>
        </w:trPr>
        <w:tc>
          <w:tcPr>
            <w:tcW w:w="380" w:type="dxa"/>
            <w:vMerge/>
            <w:tcBorders>
              <w:top w:val="single" w:sz="4" w:space="0" w:color="auto"/>
              <w:left w:val="single" w:sz="8" w:space="0" w:color="auto"/>
              <w:bottom w:val="single" w:sz="4" w:space="0" w:color="auto"/>
              <w:right w:val="single" w:sz="8" w:space="0" w:color="auto"/>
            </w:tcBorders>
            <w:vAlign w:val="center"/>
          </w:tcPr>
          <w:p w:rsidR="00BF4B43" w:rsidRDefault="00BF4B43">
            <w:pPr>
              <w:rPr>
                <w:color w:val="000000"/>
                <w:sz w:val="12"/>
                <w:szCs w:val="12"/>
                <w:lang w:eastAsia="en-US"/>
              </w:rPr>
            </w:pPr>
          </w:p>
        </w:tc>
        <w:tc>
          <w:tcPr>
            <w:tcW w:w="1019" w:type="dxa"/>
            <w:vMerge/>
            <w:tcBorders>
              <w:top w:val="single" w:sz="4" w:space="0" w:color="auto"/>
              <w:left w:val="single" w:sz="8" w:space="0" w:color="auto"/>
              <w:bottom w:val="single" w:sz="4" w:space="0" w:color="auto"/>
              <w:right w:val="single" w:sz="8" w:space="0" w:color="auto"/>
            </w:tcBorders>
            <w:vAlign w:val="center"/>
          </w:tcPr>
          <w:p w:rsidR="00BF4B43" w:rsidRDefault="00BF4B43">
            <w:pPr>
              <w:rPr>
                <w:color w:val="000000"/>
                <w:sz w:val="12"/>
                <w:szCs w:val="12"/>
                <w:lang w:eastAsia="en-US"/>
              </w:rPr>
            </w:pPr>
          </w:p>
        </w:tc>
        <w:tc>
          <w:tcPr>
            <w:tcW w:w="1005" w:type="dxa"/>
            <w:gridSpan w:val="2"/>
            <w:vMerge/>
            <w:tcBorders>
              <w:left w:val="single" w:sz="8" w:space="0" w:color="auto"/>
              <w:bottom w:val="single" w:sz="4" w:space="0" w:color="auto"/>
              <w:right w:val="single" w:sz="8" w:space="0" w:color="auto"/>
            </w:tcBorders>
            <w:vAlign w:val="center"/>
          </w:tcPr>
          <w:p w:rsidR="00BF4B43" w:rsidRDefault="00BF4B43" w:rsidP="00BF4B43">
            <w:pPr>
              <w:widowControl w:val="0"/>
              <w:autoSpaceDE w:val="0"/>
              <w:autoSpaceDN w:val="0"/>
              <w:adjustRightInd w:val="0"/>
              <w:spacing w:line="276" w:lineRule="auto"/>
              <w:jc w:val="center"/>
              <w:rPr>
                <w:sz w:val="12"/>
                <w:szCs w:val="12"/>
                <w:lang w:eastAsia="en-US"/>
              </w:rPr>
            </w:pPr>
          </w:p>
        </w:tc>
        <w:tc>
          <w:tcPr>
            <w:tcW w:w="436" w:type="dxa"/>
            <w:tcBorders>
              <w:top w:val="single" w:sz="4" w:space="0" w:color="auto"/>
              <w:left w:val="nil"/>
              <w:bottom w:val="single" w:sz="4" w:space="0" w:color="auto"/>
              <w:right w:val="single" w:sz="8" w:space="0" w:color="auto"/>
            </w:tcBorders>
            <w:vAlign w:val="center"/>
          </w:tcPr>
          <w:p w:rsidR="00BF4B43" w:rsidRDefault="00BF4B43" w:rsidP="00BF4B43">
            <w:pPr>
              <w:spacing w:line="276" w:lineRule="auto"/>
              <w:jc w:val="center"/>
              <w:rPr>
                <w:color w:val="000000"/>
                <w:sz w:val="12"/>
                <w:szCs w:val="12"/>
                <w:lang w:eastAsia="en-US"/>
              </w:rPr>
            </w:pPr>
            <w:r>
              <w:rPr>
                <w:color w:val="000000"/>
                <w:sz w:val="12"/>
                <w:szCs w:val="12"/>
                <w:lang w:eastAsia="en-US"/>
              </w:rPr>
              <w:t>706</w:t>
            </w:r>
          </w:p>
        </w:tc>
        <w:tc>
          <w:tcPr>
            <w:tcW w:w="718" w:type="dxa"/>
            <w:tcBorders>
              <w:top w:val="single" w:sz="4" w:space="0" w:color="auto"/>
              <w:left w:val="nil"/>
              <w:bottom w:val="single" w:sz="4" w:space="0" w:color="auto"/>
              <w:right w:val="single" w:sz="8" w:space="0" w:color="auto"/>
            </w:tcBorders>
            <w:vAlign w:val="center"/>
          </w:tcPr>
          <w:p w:rsidR="00BF4B43" w:rsidRDefault="00BF4B43" w:rsidP="00BF4B43">
            <w:pPr>
              <w:spacing w:line="276" w:lineRule="auto"/>
              <w:jc w:val="center"/>
              <w:rPr>
                <w:color w:val="000000"/>
                <w:sz w:val="12"/>
                <w:szCs w:val="12"/>
                <w:lang w:eastAsia="en-US"/>
              </w:rPr>
            </w:pPr>
            <w:r>
              <w:rPr>
                <w:color w:val="000000"/>
                <w:sz w:val="12"/>
                <w:szCs w:val="12"/>
                <w:lang w:eastAsia="en-US"/>
              </w:rPr>
              <w:t>0503</w:t>
            </w:r>
          </w:p>
        </w:tc>
        <w:tc>
          <w:tcPr>
            <w:tcW w:w="574" w:type="dxa"/>
            <w:tcBorders>
              <w:top w:val="single" w:sz="4" w:space="0" w:color="auto"/>
              <w:left w:val="nil"/>
              <w:bottom w:val="single" w:sz="4" w:space="0" w:color="auto"/>
              <w:right w:val="single" w:sz="8" w:space="0" w:color="auto"/>
            </w:tcBorders>
            <w:vAlign w:val="center"/>
          </w:tcPr>
          <w:p w:rsidR="00BF4B43" w:rsidRDefault="00BF4B43" w:rsidP="00BF4B43">
            <w:pPr>
              <w:spacing w:line="276" w:lineRule="auto"/>
              <w:jc w:val="center"/>
              <w:rPr>
                <w:color w:val="000000"/>
                <w:sz w:val="12"/>
                <w:szCs w:val="12"/>
                <w:lang w:eastAsia="en-US"/>
              </w:rPr>
            </w:pPr>
            <w:r>
              <w:rPr>
                <w:color w:val="000000"/>
                <w:sz w:val="12"/>
                <w:szCs w:val="12"/>
                <w:lang w:val="en-US" w:eastAsia="en-US"/>
              </w:rPr>
              <w:t>S</w:t>
            </w:r>
            <w:r>
              <w:rPr>
                <w:color w:val="000000"/>
                <w:sz w:val="12"/>
                <w:szCs w:val="12"/>
                <w:lang w:eastAsia="en-US"/>
              </w:rPr>
              <w:t>2240</w:t>
            </w:r>
          </w:p>
        </w:tc>
        <w:tc>
          <w:tcPr>
            <w:tcW w:w="557" w:type="dxa"/>
            <w:tcBorders>
              <w:top w:val="single" w:sz="4" w:space="0" w:color="auto"/>
              <w:left w:val="nil"/>
              <w:bottom w:val="single" w:sz="4" w:space="0" w:color="auto"/>
              <w:right w:val="single" w:sz="8" w:space="0" w:color="auto"/>
            </w:tcBorders>
            <w:vAlign w:val="center"/>
          </w:tcPr>
          <w:p w:rsidR="00BF4B43" w:rsidRDefault="00BF4B43">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BF4B43" w:rsidRDefault="00BF4B43">
            <w:pPr>
              <w:spacing w:line="276" w:lineRule="auto"/>
              <w:jc w:val="center"/>
              <w:rPr>
                <w:color w:val="000000"/>
                <w:sz w:val="12"/>
                <w:szCs w:val="12"/>
                <w:lang w:eastAsia="en-US"/>
              </w:rPr>
            </w:pPr>
          </w:p>
        </w:tc>
        <w:tc>
          <w:tcPr>
            <w:tcW w:w="709" w:type="dxa"/>
            <w:tcBorders>
              <w:top w:val="single" w:sz="4" w:space="0" w:color="auto"/>
              <w:left w:val="nil"/>
              <w:bottom w:val="single" w:sz="4" w:space="0" w:color="auto"/>
              <w:right w:val="single" w:sz="8" w:space="0" w:color="auto"/>
            </w:tcBorders>
            <w:vAlign w:val="center"/>
          </w:tcPr>
          <w:p w:rsidR="00BF4B43" w:rsidRPr="003971F6" w:rsidRDefault="00BF4B43" w:rsidP="00BF4B43">
            <w:pPr>
              <w:spacing w:line="276" w:lineRule="auto"/>
              <w:jc w:val="center"/>
              <w:rPr>
                <w:color w:val="000000"/>
                <w:sz w:val="12"/>
                <w:szCs w:val="12"/>
                <w:lang w:eastAsia="en-US"/>
              </w:rPr>
            </w:pPr>
            <w:r>
              <w:rPr>
                <w:color w:val="000000"/>
                <w:sz w:val="12"/>
                <w:szCs w:val="12"/>
                <w:lang w:eastAsia="en-US"/>
              </w:rPr>
              <w:t>х</w:t>
            </w:r>
          </w:p>
        </w:tc>
        <w:tc>
          <w:tcPr>
            <w:tcW w:w="664" w:type="dxa"/>
            <w:tcBorders>
              <w:top w:val="single" w:sz="4" w:space="0" w:color="auto"/>
              <w:left w:val="nil"/>
              <w:bottom w:val="single" w:sz="4" w:space="0" w:color="auto"/>
              <w:right w:val="single" w:sz="8" w:space="0" w:color="auto"/>
            </w:tcBorders>
            <w:vAlign w:val="center"/>
          </w:tcPr>
          <w:p w:rsidR="00BF4B43" w:rsidRDefault="00BF4B43" w:rsidP="00BF4B43">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nil"/>
              <w:bottom w:val="single" w:sz="4" w:space="0" w:color="auto"/>
              <w:right w:val="single" w:sz="4" w:space="0" w:color="auto"/>
            </w:tcBorders>
            <w:vAlign w:val="center"/>
          </w:tcPr>
          <w:p w:rsidR="00BF4B43" w:rsidRDefault="00BF4B43" w:rsidP="00BF4B43">
            <w:pPr>
              <w:spacing w:line="276" w:lineRule="auto"/>
              <w:jc w:val="center"/>
              <w:rPr>
                <w:sz w:val="12"/>
                <w:szCs w:val="12"/>
                <w:lang w:eastAsia="en-US"/>
              </w:rPr>
            </w:pPr>
            <w:r>
              <w:rPr>
                <w:sz w:val="12"/>
                <w:szCs w:val="12"/>
                <w:lang w:eastAsia="en-US"/>
              </w:rPr>
              <w:t>х</w:t>
            </w:r>
          </w:p>
        </w:tc>
        <w:tc>
          <w:tcPr>
            <w:tcW w:w="425" w:type="dxa"/>
            <w:tcBorders>
              <w:top w:val="single" w:sz="4" w:space="0" w:color="auto"/>
              <w:left w:val="nil"/>
              <w:bottom w:val="single" w:sz="4" w:space="0" w:color="auto"/>
              <w:right w:val="single" w:sz="4" w:space="0" w:color="auto"/>
            </w:tcBorders>
            <w:vAlign w:val="center"/>
          </w:tcPr>
          <w:p w:rsidR="00BF4B43" w:rsidRDefault="00BF4B43" w:rsidP="003971F6">
            <w:pPr>
              <w:spacing w:line="276" w:lineRule="auto"/>
              <w:jc w:val="center"/>
              <w:rPr>
                <w:color w:val="000000"/>
                <w:sz w:val="12"/>
                <w:szCs w:val="12"/>
                <w:lang w:eastAsia="en-US"/>
              </w:rPr>
            </w:pPr>
            <w:r>
              <w:rPr>
                <w:color w:val="000000"/>
                <w:sz w:val="12"/>
                <w:szCs w:val="12"/>
                <w:lang w:eastAsia="en-US"/>
              </w:rPr>
              <w:t>х</w:t>
            </w:r>
          </w:p>
        </w:tc>
        <w:tc>
          <w:tcPr>
            <w:tcW w:w="425" w:type="dxa"/>
            <w:tcBorders>
              <w:top w:val="single" w:sz="4" w:space="0" w:color="auto"/>
              <w:left w:val="single" w:sz="4" w:space="0" w:color="auto"/>
              <w:bottom w:val="single" w:sz="4" w:space="0" w:color="auto"/>
              <w:right w:val="single" w:sz="4" w:space="0" w:color="auto"/>
            </w:tcBorders>
            <w:vAlign w:val="center"/>
          </w:tcPr>
          <w:p w:rsidR="00BF4B43" w:rsidRDefault="0034022F" w:rsidP="003971F6">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BF4B43" w:rsidRDefault="00BF4B43" w:rsidP="003971F6">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4" w:space="0" w:color="auto"/>
              <w:right w:val="single" w:sz="8" w:space="0" w:color="auto"/>
            </w:tcBorders>
            <w:vAlign w:val="center"/>
          </w:tcPr>
          <w:p w:rsidR="00BF4B43" w:rsidRDefault="00BF4B43" w:rsidP="003971F6">
            <w:pPr>
              <w:spacing w:line="276" w:lineRule="auto"/>
              <w:jc w:val="center"/>
              <w:rPr>
                <w:color w:val="000000"/>
                <w:sz w:val="12"/>
                <w:szCs w:val="12"/>
                <w:lang w:eastAsia="en-US"/>
              </w:rPr>
            </w:pPr>
          </w:p>
        </w:tc>
        <w:tc>
          <w:tcPr>
            <w:tcW w:w="355" w:type="dxa"/>
            <w:gridSpan w:val="2"/>
            <w:vMerge/>
            <w:tcBorders>
              <w:top w:val="single" w:sz="4" w:space="0" w:color="auto"/>
              <w:left w:val="single" w:sz="8" w:space="0" w:color="auto"/>
              <w:bottom w:val="single" w:sz="4" w:space="0" w:color="auto"/>
              <w:right w:val="single" w:sz="8" w:space="0" w:color="auto"/>
            </w:tcBorders>
            <w:vAlign w:val="center"/>
          </w:tcPr>
          <w:p w:rsidR="00BF4B43" w:rsidRDefault="00BF4B43">
            <w:pPr>
              <w:rPr>
                <w:color w:val="000000"/>
                <w:sz w:val="12"/>
                <w:szCs w:val="12"/>
                <w:lang w:eastAsia="en-US"/>
              </w:rPr>
            </w:pPr>
          </w:p>
        </w:tc>
        <w:tc>
          <w:tcPr>
            <w:tcW w:w="580" w:type="dxa"/>
            <w:tcBorders>
              <w:top w:val="single" w:sz="4" w:space="0" w:color="auto"/>
              <w:left w:val="single" w:sz="8" w:space="0" w:color="auto"/>
              <w:bottom w:val="single" w:sz="8" w:space="0" w:color="000000"/>
              <w:right w:val="single" w:sz="8" w:space="0" w:color="auto"/>
            </w:tcBorders>
            <w:vAlign w:val="center"/>
          </w:tcPr>
          <w:p w:rsidR="00BF4B43" w:rsidRDefault="00BF4B43">
            <w:pPr>
              <w:spacing w:line="276" w:lineRule="auto"/>
              <w:rPr>
                <w:color w:val="000000"/>
                <w:sz w:val="12"/>
                <w:szCs w:val="12"/>
                <w:lang w:eastAsia="en-US"/>
              </w:rPr>
            </w:pPr>
          </w:p>
        </w:tc>
        <w:tc>
          <w:tcPr>
            <w:tcW w:w="569" w:type="dxa"/>
            <w:tcBorders>
              <w:top w:val="single" w:sz="4" w:space="0" w:color="auto"/>
              <w:left w:val="single" w:sz="8" w:space="0" w:color="auto"/>
              <w:bottom w:val="single" w:sz="8" w:space="0" w:color="000000"/>
              <w:right w:val="single" w:sz="8" w:space="0" w:color="auto"/>
            </w:tcBorders>
            <w:vAlign w:val="center"/>
          </w:tcPr>
          <w:p w:rsidR="00BF4B43" w:rsidRDefault="00BF4B43">
            <w:pPr>
              <w:spacing w:line="276" w:lineRule="auto"/>
              <w:rPr>
                <w:color w:val="000000"/>
                <w:sz w:val="12"/>
                <w:szCs w:val="12"/>
                <w:lang w:eastAsia="en-US"/>
              </w:rPr>
            </w:pPr>
          </w:p>
        </w:tc>
        <w:tc>
          <w:tcPr>
            <w:tcW w:w="568" w:type="dxa"/>
            <w:tcBorders>
              <w:top w:val="single" w:sz="4" w:space="0" w:color="auto"/>
              <w:left w:val="single" w:sz="8" w:space="0" w:color="auto"/>
              <w:bottom w:val="single" w:sz="8" w:space="0" w:color="000000"/>
              <w:right w:val="single" w:sz="8" w:space="0" w:color="auto"/>
            </w:tcBorders>
            <w:vAlign w:val="center"/>
          </w:tcPr>
          <w:p w:rsidR="00BF4B43" w:rsidRDefault="00BF4B43">
            <w:pPr>
              <w:spacing w:line="276" w:lineRule="auto"/>
              <w:rPr>
                <w:color w:val="000000"/>
                <w:sz w:val="12"/>
                <w:szCs w:val="12"/>
                <w:lang w:eastAsia="en-US"/>
              </w:rPr>
            </w:pPr>
          </w:p>
        </w:tc>
        <w:tc>
          <w:tcPr>
            <w:tcW w:w="428" w:type="dxa"/>
            <w:tcBorders>
              <w:top w:val="single" w:sz="4" w:space="0" w:color="auto"/>
              <w:left w:val="nil"/>
              <w:bottom w:val="single" w:sz="8" w:space="0" w:color="auto"/>
              <w:right w:val="single" w:sz="8" w:space="0" w:color="auto"/>
            </w:tcBorders>
            <w:vAlign w:val="center"/>
          </w:tcPr>
          <w:p w:rsidR="00BF4B43" w:rsidRDefault="00BF4B43">
            <w:pPr>
              <w:spacing w:line="276" w:lineRule="auto"/>
              <w:jc w:val="center"/>
              <w:rPr>
                <w:color w:val="000000"/>
                <w:sz w:val="12"/>
                <w:szCs w:val="12"/>
                <w:lang w:eastAsia="en-US"/>
              </w:rPr>
            </w:pPr>
          </w:p>
        </w:tc>
        <w:tc>
          <w:tcPr>
            <w:tcW w:w="430" w:type="dxa"/>
            <w:tcBorders>
              <w:top w:val="single" w:sz="4" w:space="0" w:color="auto"/>
              <w:left w:val="nil"/>
              <w:bottom w:val="single" w:sz="8" w:space="0" w:color="auto"/>
              <w:right w:val="single" w:sz="8" w:space="0" w:color="auto"/>
            </w:tcBorders>
            <w:vAlign w:val="center"/>
          </w:tcPr>
          <w:p w:rsidR="00BF4B43" w:rsidRDefault="00BF4B43">
            <w:pPr>
              <w:spacing w:line="276" w:lineRule="auto"/>
              <w:jc w:val="center"/>
              <w:rPr>
                <w:color w:val="000000"/>
                <w:sz w:val="12"/>
                <w:szCs w:val="12"/>
                <w:lang w:eastAsia="en-US"/>
              </w:rPr>
            </w:pPr>
          </w:p>
        </w:tc>
        <w:tc>
          <w:tcPr>
            <w:tcW w:w="439" w:type="dxa"/>
            <w:tcBorders>
              <w:top w:val="single" w:sz="4" w:space="0" w:color="auto"/>
              <w:left w:val="nil"/>
              <w:bottom w:val="single" w:sz="8" w:space="0" w:color="auto"/>
              <w:right w:val="single" w:sz="8" w:space="0" w:color="auto"/>
            </w:tcBorders>
            <w:vAlign w:val="center"/>
          </w:tcPr>
          <w:p w:rsidR="00BF4B43" w:rsidRDefault="00BF4B43">
            <w:pPr>
              <w:spacing w:line="276" w:lineRule="auto"/>
              <w:jc w:val="center"/>
              <w:rPr>
                <w:color w:val="000000"/>
                <w:sz w:val="12"/>
                <w:szCs w:val="12"/>
                <w:lang w:eastAsia="en-US"/>
              </w:rPr>
            </w:pPr>
          </w:p>
        </w:tc>
        <w:tc>
          <w:tcPr>
            <w:tcW w:w="420" w:type="dxa"/>
            <w:tcBorders>
              <w:top w:val="single" w:sz="4" w:space="0" w:color="auto"/>
              <w:left w:val="nil"/>
              <w:bottom w:val="single" w:sz="8" w:space="0" w:color="auto"/>
              <w:right w:val="single" w:sz="8" w:space="0" w:color="auto"/>
            </w:tcBorders>
            <w:vAlign w:val="center"/>
          </w:tcPr>
          <w:p w:rsidR="00BF4B43" w:rsidRDefault="00BF4B43">
            <w:pPr>
              <w:spacing w:line="276" w:lineRule="auto"/>
              <w:jc w:val="center"/>
              <w:rPr>
                <w:color w:val="000000"/>
                <w:sz w:val="12"/>
                <w:szCs w:val="12"/>
                <w:lang w:eastAsia="en-US"/>
              </w:rPr>
            </w:pPr>
          </w:p>
        </w:tc>
        <w:tc>
          <w:tcPr>
            <w:tcW w:w="428" w:type="dxa"/>
            <w:tcBorders>
              <w:top w:val="single" w:sz="4" w:space="0" w:color="auto"/>
              <w:left w:val="nil"/>
              <w:bottom w:val="single" w:sz="8" w:space="0" w:color="auto"/>
              <w:right w:val="single" w:sz="8" w:space="0" w:color="auto"/>
            </w:tcBorders>
            <w:vAlign w:val="center"/>
          </w:tcPr>
          <w:p w:rsidR="00BF4B43" w:rsidRDefault="00BF4B43">
            <w:pPr>
              <w:spacing w:line="276" w:lineRule="auto"/>
              <w:jc w:val="center"/>
              <w:rPr>
                <w:color w:val="000000"/>
                <w:sz w:val="12"/>
                <w:szCs w:val="12"/>
                <w:lang w:eastAsia="en-US"/>
              </w:rPr>
            </w:pPr>
          </w:p>
        </w:tc>
        <w:tc>
          <w:tcPr>
            <w:tcW w:w="427" w:type="dxa"/>
            <w:tcBorders>
              <w:top w:val="single" w:sz="4" w:space="0" w:color="auto"/>
              <w:left w:val="nil"/>
              <w:bottom w:val="single" w:sz="8" w:space="0" w:color="auto"/>
              <w:right w:val="single" w:sz="8" w:space="0" w:color="auto"/>
            </w:tcBorders>
            <w:vAlign w:val="center"/>
          </w:tcPr>
          <w:p w:rsidR="00BF4B43" w:rsidRDefault="00BF4B43">
            <w:pPr>
              <w:spacing w:line="276" w:lineRule="auto"/>
              <w:jc w:val="center"/>
              <w:rPr>
                <w:color w:val="000000"/>
                <w:sz w:val="12"/>
                <w:szCs w:val="12"/>
                <w:lang w:eastAsia="en-US"/>
              </w:rPr>
            </w:pPr>
          </w:p>
        </w:tc>
        <w:tc>
          <w:tcPr>
            <w:tcW w:w="434" w:type="dxa"/>
            <w:tcBorders>
              <w:top w:val="single" w:sz="4" w:space="0" w:color="auto"/>
              <w:left w:val="nil"/>
              <w:bottom w:val="single" w:sz="8" w:space="0" w:color="auto"/>
              <w:right w:val="single" w:sz="8" w:space="0" w:color="auto"/>
            </w:tcBorders>
            <w:vAlign w:val="center"/>
          </w:tcPr>
          <w:p w:rsidR="00BF4B43" w:rsidRDefault="00BF4B43">
            <w:pPr>
              <w:spacing w:line="276" w:lineRule="auto"/>
              <w:jc w:val="center"/>
              <w:rPr>
                <w:color w:val="000000"/>
                <w:sz w:val="12"/>
                <w:szCs w:val="12"/>
                <w:lang w:eastAsia="en-US"/>
              </w:rPr>
            </w:pPr>
          </w:p>
        </w:tc>
        <w:tc>
          <w:tcPr>
            <w:tcW w:w="518" w:type="dxa"/>
            <w:tcBorders>
              <w:top w:val="single" w:sz="4" w:space="0" w:color="auto"/>
              <w:left w:val="nil"/>
              <w:bottom w:val="single" w:sz="8" w:space="0" w:color="auto"/>
              <w:right w:val="single" w:sz="8" w:space="0" w:color="auto"/>
            </w:tcBorders>
            <w:vAlign w:val="center"/>
          </w:tcPr>
          <w:p w:rsidR="00BF4B43" w:rsidRDefault="00BF4B43">
            <w:pPr>
              <w:spacing w:line="276" w:lineRule="auto"/>
              <w:jc w:val="center"/>
              <w:rPr>
                <w:color w:val="000000"/>
                <w:sz w:val="12"/>
                <w:szCs w:val="12"/>
                <w:lang w:eastAsia="en-US"/>
              </w:rPr>
            </w:pPr>
          </w:p>
        </w:tc>
      </w:tr>
      <w:tr w:rsidR="003971F6" w:rsidTr="0034022F">
        <w:trPr>
          <w:gridBefore w:val="1"/>
          <w:gridAfter w:val="2"/>
          <w:wBefore w:w="174" w:type="dxa"/>
          <w:wAfter w:w="917" w:type="dxa"/>
          <w:cantSplit/>
          <w:trHeight w:val="519"/>
        </w:trPr>
        <w:tc>
          <w:tcPr>
            <w:tcW w:w="380" w:type="dxa"/>
            <w:vMerge/>
            <w:tcBorders>
              <w:top w:val="single" w:sz="4"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1019" w:type="dxa"/>
            <w:vMerge/>
            <w:tcBorders>
              <w:top w:val="single" w:sz="4"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1005" w:type="dxa"/>
            <w:gridSpan w:val="2"/>
            <w:tcBorders>
              <w:top w:val="single" w:sz="4" w:space="0" w:color="auto"/>
              <w:left w:val="single" w:sz="8" w:space="0" w:color="auto"/>
              <w:bottom w:val="single" w:sz="4" w:space="0" w:color="auto"/>
              <w:right w:val="single" w:sz="8" w:space="0" w:color="auto"/>
            </w:tcBorders>
            <w:vAlign w:val="center"/>
            <w:hideMark/>
          </w:tcPr>
          <w:p w:rsidR="003971F6" w:rsidRDefault="003971F6" w:rsidP="00BF4B43">
            <w:pPr>
              <w:widowControl w:val="0"/>
              <w:autoSpaceDE w:val="0"/>
              <w:autoSpaceDN w:val="0"/>
              <w:adjustRightInd w:val="0"/>
              <w:spacing w:line="276" w:lineRule="auto"/>
              <w:jc w:val="center"/>
              <w:rPr>
                <w:sz w:val="12"/>
                <w:szCs w:val="12"/>
                <w:lang w:eastAsia="en-US"/>
              </w:rPr>
            </w:pPr>
            <w:r>
              <w:rPr>
                <w:sz w:val="12"/>
                <w:szCs w:val="12"/>
                <w:lang w:eastAsia="en-US"/>
              </w:rPr>
              <w:t>внебюджетные источники</w:t>
            </w:r>
          </w:p>
        </w:tc>
        <w:tc>
          <w:tcPr>
            <w:tcW w:w="436"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706</w:t>
            </w:r>
          </w:p>
        </w:tc>
        <w:tc>
          <w:tcPr>
            <w:tcW w:w="718"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0503</w:t>
            </w:r>
          </w:p>
        </w:tc>
        <w:tc>
          <w:tcPr>
            <w:tcW w:w="574"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18002</w:t>
            </w:r>
            <w:r>
              <w:rPr>
                <w:color w:val="000000"/>
                <w:sz w:val="12"/>
                <w:szCs w:val="12"/>
                <w:lang w:val="en-US" w:eastAsia="en-US"/>
              </w:rPr>
              <w:t>L5550</w:t>
            </w:r>
          </w:p>
        </w:tc>
        <w:tc>
          <w:tcPr>
            <w:tcW w:w="557"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709" w:type="dxa"/>
            <w:tcBorders>
              <w:top w:val="single" w:sz="4" w:space="0" w:color="auto"/>
              <w:left w:val="nil"/>
              <w:bottom w:val="single" w:sz="4" w:space="0" w:color="auto"/>
              <w:right w:val="single" w:sz="8" w:space="0" w:color="auto"/>
            </w:tcBorders>
            <w:vAlign w:val="center"/>
          </w:tcPr>
          <w:p w:rsidR="003971F6" w:rsidRDefault="0034022F">
            <w:pPr>
              <w:spacing w:line="276" w:lineRule="auto"/>
              <w:jc w:val="center"/>
              <w:rPr>
                <w:color w:val="000000"/>
                <w:sz w:val="12"/>
                <w:szCs w:val="12"/>
                <w:lang w:eastAsia="en-US"/>
              </w:rPr>
            </w:pPr>
            <w:r>
              <w:rPr>
                <w:color w:val="000000"/>
                <w:sz w:val="12"/>
                <w:szCs w:val="12"/>
                <w:lang w:eastAsia="en-US"/>
              </w:rPr>
              <w:t>7,51</w:t>
            </w:r>
          </w:p>
        </w:tc>
        <w:tc>
          <w:tcPr>
            <w:tcW w:w="664"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nil"/>
              <w:bottom w:val="single" w:sz="4" w:space="0" w:color="auto"/>
              <w:right w:val="single" w:sz="4" w:space="0" w:color="auto"/>
            </w:tcBorders>
            <w:vAlign w:val="center"/>
          </w:tcPr>
          <w:p w:rsidR="003971F6" w:rsidRDefault="003971F6">
            <w:pPr>
              <w:spacing w:line="276" w:lineRule="auto"/>
              <w:jc w:val="center"/>
              <w:rPr>
                <w:sz w:val="12"/>
                <w:szCs w:val="12"/>
                <w:lang w:eastAsia="en-US"/>
              </w:rPr>
            </w:pPr>
            <w:r>
              <w:rPr>
                <w:sz w:val="12"/>
                <w:szCs w:val="12"/>
                <w:lang w:eastAsia="en-US"/>
              </w:rPr>
              <w:t>х</w:t>
            </w:r>
          </w:p>
        </w:tc>
        <w:tc>
          <w:tcPr>
            <w:tcW w:w="425" w:type="dxa"/>
            <w:tcBorders>
              <w:top w:val="single" w:sz="4" w:space="0" w:color="auto"/>
              <w:left w:val="nil"/>
              <w:bottom w:val="single" w:sz="4" w:space="0" w:color="auto"/>
              <w:right w:val="single" w:sz="4" w:space="0" w:color="auto"/>
            </w:tcBorders>
            <w:vAlign w:val="center"/>
          </w:tcPr>
          <w:p w:rsidR="003971F6" w:rsidRDefault="003971F6">
            <w:pPr>
              <w:spacing w:line="276" w:lineRule="auto"/>
              <w:jc w:val="center"/>
              <w:rPr>
                <w:color w:val="000000"/>
                <w:sz w:val="12"/>
                <w:szCs w:val="12"/>
                <w:lang w:eastAsia="en-US"/>
              </w:rPr>
            </w:pPr>
            <w:r>
              <w:rPr>
                <w:color w:val="000000"/>
                <w:sz w:val="12"/>
                <w:szCs w:val="12"/>
                <w:lang w:eastAsia="en-US"/>
              </w:rPr>
              <w:t>х</w:t>
            </w:r>
          </w:p>
        </w:tc>
        <w:tc>
          <w:tcPr>
            <w:tcW w:w="425" w:type="dxa"/>
            <w:tcBorders>
              <w:top w:val="single" w:sz="4" w:space="0" w:color="auto"/>
              <w:left w:val="single" w:sz="4" w:space="0" w:color="auto"/>
              <w:bottom w:val="single" w:sz="4" w:space="0" w:color="auto"/>
              <w:right w:val="single" w:sz="4" w:space="0" w:color="auto"/>
            </w:tcBorders>
            <w:vAlign w:val="center"/>
          </w:tcPr>
          <w:p w:rsidR="003971F6" w:rsidRDefault="003971F6">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3971F6" w:rsidRDefault="003971F6" w:rsidP="003971F6">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4" w:space="0" w:color="auto"/>
              <w:right w:val="single" w:sz="8" w:space="0" w:color="auto"/>
            </w:tcBorders>
            <w:vAlign w:val="center"/>
          </w:tcPr>
          <w:p w:rsidR="003971F6" w:rsidRDefault="003971F6" w:rsidP="003971F6">
            <w:pPr>
              <w:spacing w:line="276" w:lineRule="auto"/>
              <w:jc w:val="center"/>
              <w:rPr>
                <w:color w:val="000000"/>
                <w:sz w:val="12"/>
                <w:szCs w:val="12"/>
                <w:lang w:eastAsia="en-US"/>
              </w:rPr>
            </w:pPr>
          </w:p>
        </w:tc>
        <w:tc>
          <w:tcPr>
            <w:tcW w:w="355" w:type="dxa"/>
            <w:gridSpan w:val="2"/>
            <w:vMerge/>
            <w:tcBorders>
              <w:top w:val="single" w:sz="4"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580" w:type="dxa"/>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569" w:type="dxa"/>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568" w:type="dxa"/>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0"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9"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0"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4"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518"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r>
      <w:tr w:rsidR="005D534D" w:rsidTr="0034022F">
        <w:trPr>
          <w:gridBefore w:val="1"/>
          <w:gridAfter w:val="2"/>
          <w:wBefore w:w="174" w:type="dxa"/>
          <w:wAfter w:w="917" w:type="dxa"/>
          <w:cantSplit/>
          <w:trHeight w:val="519"/>
        </w:trPr>
        <w:tc>
          <w:tcPr>
            <w:tcW w:w="380" w:type="dxa"/>
            <w:vMerge w:val="restart"/>
            <w:tcBorders>
              <w:top w:val="single" w:sz="4" w:space="0" w:color="auto"/>
              <w:left w:val="single" w:sz="8" w:space="0" w:color="auto"/>
              <w:bottom w:val="single" w:sz="8" w:space="0" w:color="000000"/>
              <w:right w:val="single" w:sz="8" w:space="0" w:color="auto"/>
            </w:tcBorders>
            <w:vAlign w:val="center"/>
          </w:tcPr>
          <w:p w:rsidR="005D534D" w:rsidRDefault="005D534D">
            <w:pPr>
              <w:spacing w:line="276" w:lineRule="auto"/>
              <w:rPr>
                <w:color w:val="000000"/>
                <w:sz w:val="12"/>
                <w:szCs w:val="12"/>
                <w:lang w:eastAsia="en-US"/>
              </w:rPr>
            </w:pPr>
          </w:p>
        </w:tc>
        <w:tc>
          <w:tcPr>
            <w:tcW w:w="1019" w:type="dxa"/>
            <w:vMerge w:val="restart"/>
            <w:tcBorders>
              <w:top w:val="single" w:sz="4" w:space="0" w:color="auto"/>
              <w:left w:val="single" w:sz="8" w:space="0" w:color="auto"/>
              <w:bottom w:val="single" w:sz="8" w:space="0" w:color="000000"/>
              <w:right w:val="single" w:sz="8" w:space="0" w:color="auto"/>
            </w:tcBorders>
            <w:vAlign w:val="center"/>
            <w:hideMark/>
          </w:tcPr>
          <w:p w:rsidR="005D534D" w:rsidRDefault="005D534D">
            <w:pPr>
              <w:spacing w:line="276" w:lineRule="auto"/>
              <w:rPr>
                <w:color w:val="000000"/>
                <w:sz w:val="12"/>
                <w:szCs w:val="12"/>
                <w:lang w:eastAsia="en-US"/>
              </w:rPr>
            </w:pPr>
            <w:r>
              <w:rPr>
                <w:color w:val="000000"/>
                <w:sz w:val="12"/>
                <w:szCs w:val="12"/>
                <w:lang w:eastAsia="en-US"/>
              </w:rPr>
              <w:t>Мероприятие:</w:t>
            </w:r>
          </w:p>
          <w:p w:rsidR="005D534D" w:rsidRDefault="005D534D" w:rsidP="00B45D9D">
            <w:pPr>
              <w:spacing w:line="276" w:lineRule="auto"/>
              <w:rPr>
                <w:color w:val="000000"/>
                <w:sz w:val="12"/>
                <w:szCs w:val="12"/>
                <w:lang w:eastAsia="en-US"/>
              </w:rPr>
            </w:pPr>
            <w:r>
              <w:rPr>
                <w:color w:val="000000"/>
                <w:sz w:val="12"/>
                <w:szCs w:val="12"/>
                <w:lang w:eastAsia="en-US"/>
              </w:rPr>
              <w:t>Реализация национального проекта «Формирование комфортной городской среды» (Благоустройство территории МР Кармаскалинский район)</w:t>
            </w:r>
          </w:p>
        </w:tc>
        <w:tc>
          <w:tcPr>
            <w:tcW w:w="1005" w:type="dxa"/>
            <w:gridSpan w:val="2"/>
            <w:tcBorders>
              <w:top w:val="single" w:sz="4" w:space="0" w:color="auto"/>
              <w:left w:val="single" w:sz="8" w:space="0" w:color="auto"/>
              <w:bottom w:val="single" w:sz="4" w:space="0" w:color="auto"/>
              <w:right w:val="single" w:sz="8" w:space="0" w:color="auto"/>
            </w:tcBorders>
            <w:vAlign w:val="center"/>
            <w:hideMark/>
          </w:tcPr>
          <w:p w:rsidR="005D534D" w:rsidRDefault="005D534D">
            <w:pPr>
              <w:spacing w:line="276" w:lineRule="auto"/>
              <w:rPr>
                <w:color w:val="000000"/>
                <w:sz w:val="12"/>
                <w:szCs w:val="12"/>
                <w:lang w:eastAsia="en-US"/>
              </w:rPr>
            </w:pPr>
            <w:r>
              <w:rPr>
                <w:color w:val="000000"/>
                <w:sz w:val="12"/>
                <w:szCs w:val="12"/>
                <w:lang w:eastAsia="en-US"/>
              </w:rPr>
              <w:t>Всего, в том числе:</w:t>
            </w:r>
          </w:p>
        </w:tc>
        <w:tc>
          <w:tcPr>
            <w:tcW w:w="436" w:type="dxa"/>
            <w:tcBorders>
              <w:top w:val="single" w:sz="4" w:space="0" w:color="auto"/>
              <w:left w:val="nil"/>
              <w:bottom w:val="single" w:sz="4" w:space="0" w:color="auto"/>
              <w:right w:val="single" w:sz="8" w:space="0" w:color="auto"/>
            </w:tcBorders>
            <w:vAlign w:val="center"/>
            <w:hideMark/>
          </w:tcPr>
          <w:p w:rsidR="005D534D" w:rsidRDefault="005D534D">
            <w:pPr>
              <w:spacing w:line="276" w:lineRule="auto"/>
              <w:jc w:val="center"/>
              <w:rPr>
                <w:color w:val="000000"/>
                <w:sz w:val="12"/>
                <w:szCs w:val="12"/>
                <w:lang w:eastAsia="en-US"/>
              </w:rPr>
            </w:pPr>
            <w:r>
              <w:rPr>
                <w:color w:val="000000"/>
                <w:sz w:val="12"/>
                <w:szCs w:val="12"/>
                <w:lang w:eastAsia="en-US"/>
              </w:rPr>
              <w:t>x</w:t>
            </w:r>
          </w:p>
        </w:tc>
        <w:tc>
          <w:tcPr>
            <w:tcW w:w="718" w:type="dxa"/>
            <w:tcBorders>
              <w:top w:val="single" w:sz="4" w:space="0" w:color="auto"/>
              <w:left w:val="nil"/>
              <w:bottom w:val="single" w:sz="4" w:space="0" w:color="auto"/>
              <w:right w:val="single" w:sz="8" w:space="0" w:color="auto"/>
            </w:tcBorders>
            <w:vAlign w:val="center"/>
            <w:hideMark/>
          </w:tcPr>
          <w:p w:rsidR="005D534D" w:rsidRDefault="005D534D">
            <w:pPr>
              <w:spacing w:line="276" w:lineRule="auto"/>
              <w:jc w:val="center"/>
              <w:rPr>
                <w:color w:val="000000"/>
                <w:sz w:val="12"/>
                <w:szCs w:val="12"/>
                <w:lang w:eastAsia="en-US"/>
              </w:rPr>
            </w:pPr>
            <w:r>
              <w:rPr>
                <w:color w:val="000000"/>
                <w:sz w:val="12"/>
                <w:szCs w:val="12"/>
                <w:lang w:eastAsia="en-US"/>
              </w:rPr>
              <w:t>x</w:t>
            </w:r>
          </w:p>
        </w:tc>
        <w:tc>
          <w:tcPr>
            <w:tcW w:w="574" w:type="dxa"/>
            <w:tcBorders>
              <w:top w:val="single" w:sz="4" w:space="0" w:color="auto"/>
              <w:left w:val="nil"/>
              <w:bottom w:val="single" w:sz="4" w:space="0" w:color="auto"/>
              <w:right w:val="single" w:sz="8" w:space="0" w:color="auto"/>
            </w:tcBorders>
            <w:vAlign w:val="center"/>
            <w:hideMark/>
          </w:tcPr>
          <w:p w:rsidR="005D534D" w:rsidRDefault="005D534D">
            <w:pPr>
              <w:spacing w:line="276" w:lineRule="auto"/>
              <w:jc w:val="center"/>
              <w:rPr>
                <w:color w:val="000000"/>
                <w:sz w:val="12"/>
                <w:szCs w:val="12"/>
                <w:lang w:eastAsia="en-US"/>
              </w:rPr>
            </w:pPr>
            <w:r>
              <w:rPr>
                <w:color w:val="000000"/>
                <w:sz w:val="12"/>
                <w:szCs w:val="12"/>
                <w:lang w:eastAsia="en-US"/>
              </w:rPr>
              <w:t>x</w:t>
            </w:r>
          </w:p>
        </w:tc>
        <w:tc>
          <w:tcPr>
            <w:tcW w:w="557" w:type="dxa"/>
            <w:tcBorders>
              <w:top w:val="single" w:sz="4" w:space="0" w:color="auto"/>
              <w:left w:val="nil"/>
              <w:bottom w:val="single" w:sz="4" w:space="0" w:color="auto"/>
              <w:right w:val="single" w:sz="8" w:space="0" w:color="auto"/>
            </w:tcBorders>
            <w:vAlign w:val="center"/>
            <w:hideMark/>
          </w:tcPr>
          <w:p w:rsidR="005D534D" w:rsidRDefault="005D534D">
            <w:pPr>
              <w:spacing w:line="276" w:lineRule="auto"/>
              <w:jc w:val="center"/>
              <w:rPr>
                <w:color w:val="000000"/>
                <w:sz w:val="12"/>
                <w:szCs w:val="12"/>
                <w:lang w:eastAsia="en-US"/>
              </w:rPr>
            </w:pPr>
            <w:r>
              <w:rPr>
                <w:color w:val="000000"/>
                <w:sz w:val="12"/>
                <w:szCs w:val="12"/>
                <w:lang w:eastAsia="en-US"/>
              </w:rPr>
              <w:t>x</w:t>
            </w:r>
          </w:p>
        </w:tc>
        <w:tc>
          <w:tcPr>
            <w:tcW w:w="427" w:type="dxa"/>
            <w:tcBorders>
              <w:top w:val="single" w:sz="4" w:space="0" w:color="auto"/>
              <w:left w:val="nil"/>
              <w:bottom w:val="single" w:sz="4" w:space="0" w:color="auto"/>
              <w:right w:val="single" w:sz="8" w:space="0" w:color="auto"/>
            </w:tcBorders>
            <w:vAlign w:val="center"/>
            <w:hideMark/>
          </w:tcPr>
          <w:p w:rsidR="005D534D" w:rsidRDefault="005D534D">
            <w:pPr>
              <w:spacing w:line="276" w:lineRule="auto"/>
              <w:jc w:val="center"/>
              <w:rPr>
                <w:color w:val="000000"/>
                <w:sz w:val="12"/>
                <w:szCs w:val="12"/>
                <w:lang w:eastAsia="en-US"/>
              </w:rPr>
            </w:pPr>
            <w:r>
              <w:rPr>
                <w:color w:val="000000"/>
                <w:sz w:val="12"/>
                <w:szCs w:val="12"/>
                <w:lang w:eastAsia="en-US"/>
              </w:rPr>
              <w:t>x</w:t>
            </w:r>
          </w:p>
        </w:tc>
        <w:tc>
          <w:tcPr>
            <w:tcW w:w="709" w:type="dxa"/>
            <w:tcBorders>
              <w:top w:val="single" w:sz="4" w:space="0" w:color="auto"/>
              <w:left w:val="nil"/>
              <w:bottom w:val="single" w:sz="4" w:space="0" w:color="auto"/>
              <w:right w:val="single" w:sz="8" w:space="0" w:color="auto"/>
            </w:tcBorders>
            <w:vAlign w:val="center"/>
          </w:tcPr>
          <w:p w:rsidR="005D534D" w:rsidRDefault="005D534D" w:rsidP="003971F6">
            <w:pPr>
              <w:spacing w:line="276" w:lineRule="auto"/>
              <w:jc w:val="center"/>
              <w:rPr>
                <w:color w:val="000000"/>
                <w:sz w:val="12"/>
                <w:szCs w:val="12"/>
                <w:lang w:eastAsia="en-US"/>
              </w:rPr>
            </w:pPr>
            <w:r>
              <w:rPr>
                <w:color w:val="000000"/>
                <w:sz w:val="12"/>
                <w:szCs w:val="12"/>
                <w:lang w:eastAsia="en-US"/>
              </w:rPr>
              <w:t>х</w:t>
            </w:r>
          </w:p>
        </w:tc>
        <w:tc>
          <w:tcPr>
            <w:tcW w:w="664" w:type="dxa"/>
            <w:tcBorders>
              <w:top w:val="single" w:sz="4" w:space="0" w:color="auto"/>
              <w:left w:val="nil"/>
              <w:bottom w:val="single" w:sz="4" w:space="0" w:color="auto"/>
              <w:right w:val="single" w:sz="8" w:space="0" w:color="auto"/>
            </w:tcBorders>
          </w:tcPr>
          <w:p w:rsidR="005D534D" w:rsidRDefault="005D534D" w:rsidP="005D534D">
            <w:pPr>
              <w:jc w:val="center"/>
            </w:pPr>
            <w:r w:rsidRPr="00B56351">
              <w:rPr>
                <w:color w:val="000000"/>
                <w:sz w:val="12"/>
                <w:szCs w:val="12"/>
                <w:lang w:eastAsia="en-US"/>
              </w:rPr>
              <w:t>х</w:t>
            </w:r>
          </w:p>
        </w:tc>
        <w:tc>
          <w:tcPr>
            <w:tcW w:w="709" w:type="dxa"/>
            <w:tcBorders>
              <w:top w:val="single" w:sz="4" w:space="0" w:color="auto"/>
              <w:left w:val="nil"/>
              <w:bottom w:val="single" w:sz="4" w:space="0" w:color="auto"/>
              <w:right w:val="single" w:sz="4" w:space="0" w:color="auto"/>
            </w:tcBorders>
          </w:tcPr>
          <w:p w:rsidR="005D534D" w:rsidRDefault="005D534D" w:rsidP="005D534D">
            <w:pPr>
              <w:jc w:val="center"/>
            </w:pPr>
            <w:r w:rsidRPr="00B56351">
              <w:rPr>
                <w:color w:val="000000"/>
                <w:sz w:val="12"/>
                <w:szCs w:val="12"/>
                <w:lang w:eastAsia="en-US"/>
              </w:rPr>
              <w:t>х</w:t>
            </w:r>
          </w:p>
        </w:tc>
        <w:tc>
          <w:tcPr>
            <w:tcW w:w="425" w:type="dxa"/>
            <w:tcBorders>
              <w:top w:val="single" w:sz="4" w:space="0" w:color="auto"/>
              <w:left w:val="nil"/>
              <w:bottom w:val="single" w:sz="4" w:space="0" w:color="auto"/>
              <w:right w:val="single" w:sz="4" w:space="0" w:color="auto"/>
            </w:tcBorders>
          </w:tcPr>
          <w:p w:rsidR="005D534D" w:rsidRDefault="005D534D" w:rsidP="005D534D">
            <w:pPr>
              <w:jc w:val="center"/>
            </w:pPr>
            <w:r w:rsidRPr="00B56351">
              <w:rPr>
                <w:color w:val="000000"/>
                <w:sz w:val="12"/>
                <w:szCs w:val="12"/>
                <w:lang w:eastAsia="en-US"/>
              </w:rPr>
              <w:t>х</w:t>
            </w:r>
          </w:p>
        </w:tc>
        <w:tc>
          <w:tcPr>
            <w:tcW w:w="425" w:type="dxa"/>
            <w:tcBorders>
              <w:top w:val="single" w:sz="4" w:space="0" w:color="auto"/>
              <w:left w:val="single" w:sz="4" w:space="0" w:color="auto"/>
              <w:bottom w:val="single" w:sz="4" w:space="0" w:color="auto"/>
              <w:right w:val="single" w:sz="4" w:space="0" w:color="auto"/>
            </w:tcBorders>
          </w:tcPr>
          <w:p w:rsidR="005D534D" w:rsidRDefault="005D534D" w:rsidP="005D534D">
            <w:pPr>
              <w:jc w:val="center"/>
            </w:pPr>
            <w:r w:rsidRPr="00B56351">
              <w:rPr>
                <w:color w:val="000000"/>
                <w:sz w:val="12"/>
                <w:szCs w:val="12"/>
                <w:lang w:eastAsia="en-US"/>
              </w:rPr>
              <w:t>х</w:t>
            </w:r>
          </w:p>
        </w:tc>
        <w:tc>
          <w:tcPr>
            <w:tcW w:w="709" w:type="dxa"/>
            <w:tcBorders>
              <w:top w:val="single" w:sz="4" w:space="0" w:color="auto"/>
              <w:left w:val="single" w:sz="4" w:space="0" w:color="auto"/>
              <w:bottom w:val="single" w:sz="4" w:space="0" w:color="auto"/>
              <w:right w:val="single" w:sz="4" w:space="0" w:color="auto"/>
            </w:tcBorders>
          </w:tcPr>
          <w:p w:rsidR="005D534D" w:rsidRDefault="005D534D" w:rsidP="005D534D">
            <w:pPr>
              <w:jc w:val="center"/>
            </w:pPr>
            <w:r w:rsidRPr="00B56351">
              <w:rPr>
                <w:color w:val="000000"/>
                <w:sz w:val="12"/>
                <w:szCs w:val="12"/>
                <w:lang w:eastAsia="en-US"/>
              </w:rPr>
              <w:t>х</w:t>
            </w:r>
          </w:p>
        </w:tc>
        <w:tc>
          <w:tcPr>
            <w:tcW w:w="709" w:type="dxa"/>
            <w:tcBorders>
              <w:top w:val="single" w:sz="4" w:space="0" w:color="auto"/>
              <w:left w:val="single" w:sz="4" w:space="0" w:color="auto"/>
              <w:bottom w:val="single" w:sz="4" w:space="0" w:color="auto"/>
              <w:right w:val="single" w:sz="8" w:space="0" w:color="auto"/>
            </w:tcBorders>
            <w:vAlign w:val="center"/>
          </w:tcPr>
          <w:p w:rsidR="005D534D" w:rsidRDefault="005D534D" w:rsidP="00A85D43">
            <w:pPr>
              <w:spacing w:line="276" w:lineRule="auto"/>
              <w:jc w:val="center"/>
              <w:rPr>
                <w:color w:val="000000"/>
                <w:sz w:val="12"/>
                <w:szCs w:val="12"/>
                <w:lang w:eastAsia="en-US"/>
              </w:rPr>
            </w:pPr>
          </w:p>
        </w:tc>
        <w:tc>
          <w:tcPr>
            <w:tcW w:w="355" w:type="dxa"/>
            <w:gridSpan w:val="2"/>
            <w:vMerge w:val="restart"/>
            <w:tcBorders>
              <w:top w:val="single" w:sz="4" w:space="0" w:color="auto"/>
              <w:left w:val="single" w:sz="8" w:space="0" w:color="auto"/>
              <w:bottom w:val="single" w:sz="8" w:space="0" w:color="000000"/>
              <w:right w:val="single" w:sz="8" w:space="0" w:color="auto"/>
            </w:tcBorders>
            <w:textDirection w:val="btLr"/>
            <w:vAlign w:val="center"/>
            <w:hideMark/>
          </w:tcPr>
          <w:p w:rsidR="005D534D" w:rsidRDefault="005D534D">
            <w:pPr>
              <w:spacing w:line="276" w:lineRule="auto"/>
              <w:ind w:left="113" w:right="113"/>
              <w:jc w:val="center"/>
              <w:rPr>
                <w:color w:val="000000"/>
                <w:sz w:val="12"/>
                <w:szCs w:val="12"/>
                <w:lang w:eastAsia="en-US"/>
              </w:rPr>
            </w:pPr>
            <w:r>
              <w:rPr>
                <w:color w:val="000000"/>
                <w:sz w:val="12"/>
                <w:szCs w:val="12"/>
                <w:lang w:eastAsia="en-US"/>
              </w:rPr>
              <w:t>ежегодно</w:t>
            </w:r>
          </w:p>
        </w:tc>
        <w:tc>
          <w:tcPr>
            <w:tcW w:w="580" w:type="dxa"/>
            <w:tcBorders>
              <w:top w:val="single" w:sz="4" w:space="0" w:color="auto"/>
              <w:left w:val="single" w:sz="8" w:space="0" w:color="auto"/>
              <w:bottom w:val="single" w:sz="4" w:space="0" w:color="auto"/>
              <w:right w:val="single" w:sz="8" w:space="0" w:color="auto"/>
            </w:tcBorders>
            <w:vAlign w:val="center"/>
          </w:tcPr>
          <w:p w:rsidR="005D534D" w:rsidRDefault="005D534D">
            <w:pPr>
              <w:spacing w:line="276" w:lineRule="auto"/>
              <w:rPr>
                <w:color w:val="000000"/>
                <w:sz w:val="12"/>
                <w:szCs w:val="12"/>
                <w:lang w:eastAsia="en-US"/>
              </w:rPr>
            </w:pPr>
          </w:p>
        </w:tc>
        <w:tc>
          <w:tcPr>
            <w:tcW w:w="569" w:type="dxa"/>
            <w:tcBorders>
              <w:top w:val="single" w:sz="4" w:space="0" w:color="auto"/>
              <w:left w:val="single" w:sz="8" w:space="0" w:color="auto"/>
              <w:bottom w:val="single" w:sz="4" w:space="0" w:color="auto"/>
              <w:right w:val="single" w:sz="8" w:space="0" w:color="auto"/>
            </w:tcBorders>
            <w:vAlign w:val="center"/>
          </w:tcPr>
          <w:p w:rsidR="005D534D" w:rsidRDefault="005D534D">
            <w:pPr>
              <w:spacing w:line="276" w:lineRule="auto"/>
              <w:rPr>
                <w:color w:val="000000"/>
                <w:sz w:val="12"/>
                <w:szCs w:val="12"/>
                <w:lang w:eastAsia="en-US"/>
              </w:rPr>
            </w:pPr>
          </w:p>
        </w:tc>
        <w:tc>
          <w:tcPr>
            <w:tcW w:w="568" w:type="dxa"/>
            <w:tcBorders>
              <w:top w:val="single" w:sz="4" w:space="0" w:color="auto"/>
              <w:left w:val="single" w:sz="8" w:space="0" w:color="auto"/>
              <w:bottom w:val="single" w:sz="4" w:space="0" w:color="auto"/>
              <w:right w:val="single" w:sz="8" w:space="0" w:color="auto"/>
            </w:tcBorders>
            <w:vAlign w:val="center"/>
          </w:tcPr>
          <w:p w:rsidR="005D534D" w:rsidRDefault="005D534D">
            <w:pPr>
              <w:spacing w:line="276" w:lineRule="auto"/>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30" w:type="dxa"/>
            <w:tcBorders>
              <w:top w:val="single" w:sz="4" w:space="0" w:color="auto"/>
              <w:left w:val="nil"/>
              <w:bottom w:val="single" w:sz="4"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39" w:type="dxa"/>
            <w:tcBorders>
              <w:top w:val="single" w:sz="4" w:space="0" w:color="auto"/>
              <w:left w:val="nil"/>
              <w:bottom w:val="single" w:sz="4"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20" w:type="dxa"/>
            <w:tcBorders>
              <w:top w:val="single" w:sz="4" w:space="0" w:color="auto"/>
              <w:left w:val="nil"/>
              <w:bottom w:val="single" w:sz="4"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34" w:type="dxa"/>
            <w:tcBorders>
              <w:top w:val="single" w:sz="4" w:space="0" w:color="auto"/>
              <w:left w:val="nil"/>
              <w:bottom w:val="single" w:sz="4"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518" w:type="dxa"/>
            <w:tcBorders>
              <w:top w:val="single" w:sz="4" w:space="0" w:color="auto"/>
              <w:left w:val="nil"/>
              <w:bottom w:val="single" w:sz="4" w:space="0" w:color="auto"/>
              <w:right w:val="single" w:sz="8" w:space="0" w:color="auto"/>
            </w:tcBorders>
            <w:vAlign w:val="center"/>
          </w:tcPr>
          <w:p w:rsidR="005D534D" w:rsidRDefault="005D534D">
            <w:pPr>
              <w:spacing w:line="276" w:lineRule="auto"/>
              <w:jc w:val="center"/>
              <w:rPr>
                <w:color w:val="000000"/>
                <w:sz w:val="12"/>
                <w:szCs w:val="12"/>
                <w:lang w:eastAsia="en-US"/>
              </w:rPr>
            </w:pPr>
          </w:p>
        </w:tc>
      </w:tr>
      <w:tr w:rsidR="005D534D" w:rsidTr="0034022F">
        <w:trPr>
          <w:gridBefore w:val="1"/>
          <w:gridAfter w:val="2"/>
          <w:wBefore w:w="174" w:type="dxa"/>
          <w:wAfter w:w="917" w:type="dxa"/>
          <w:cantSplit/>
          <w:trHeight w:val="519"/>
        </w:trPr>
        <w:tc>
          <w:tcPr>
            <w:tcW w:w="380" w:type="dxa"/>
            <w:vMerge/>
            <w:tcBorders>
              <w:top w:val="single" w:sz="4" w:space="0" w:color="auto"/>
              <w:left w:val="single" w:sz="8" w:space="0" w:color="auto"/>
              <w:bottom w:val="single" w:sz="8" w:space="0" w:color="000000"/>
              <w:right w:val="single" w:sz="8" w:space="0" w:color="auto"/>
            </w:tcBorders>
            <w:vAlign w:val="center"/>
            <w:hideMark/>
          </w:tcPr>
          <w:p w:rsidR="005D534D" w:rsidRDefault="005D534D">
            <w:pPr>
              <w:rPr>
                <w:color w:val="000000"/>
                <w:sz w:val="12"/>
                <w:szCs w:val="12"/>
                <w:lang w:eastAsia="en-US"/>
              </w:rPr>
            </w:pPr>
          </w:p>
        </w:tc>
        <w:tc>
          <w:tcPr>
            <w:tcW w:w="1019" w:type="dxa"/>
            <w:vMerge/>
            <w:tcBorders>
              <w:top w:val="single" w:sz="4" w:space="0" w:color="auto"/>
              <w:left w:val="single" w:sz="8" w:space="0" w:color="auto"/>
              <w:bottom w:val="single" w:sz="8" w:space="0" w:color="000000"/>
              <w:right w:val="single" w:sz="8" w:space="0" w:color="auto"/>
            </w:tcBorders>
            <w:vAlign w:val="center"/>
            <w:hideMark/>
          </w:tcPr>
          <w:p w:rsidR="005D534D" w:rsidRDefault="005D534D">
            <w:pPr>
              <w:rPr>
                <w:color w:val="000000"/>
                <w:sz w:val="12"/>
                <w:szCs w:val="12"/>
                <w:lang w:eastAsia="en-US"/>
              </w:rPr>
            </w:pPr>
          </w:p>
        </w:tc>
        <w:tc>
          <w:tcPr>
            <w:tcW w:w="1005" w:type="dxa"/>
            <w:gridSpan w:val="2"/>
            <w:tcBorders>
              <w:top w:val="single" w:sz="4" w:space="0" w:color="auto"/>
              <w:left w:val="single" w:sz="8" w:space="0" w:color="auto"/>
              <w:bottom w:val="single" w:sz="8" w:space="0" w:color="000000"/>
              <w:right w:val="single" w:sz="8" w:space="0" w:color="auto"/>
            </w:tcBorders>
            <w:hideMark/>
          </w:tcPr>
          <w:p w:rsidR="005D534D" w:rsidRDefault="005D534D">
            <w:pPr>
              <w:widowControl w:val="0"/>
              <w:autoSpaceDE w:val="0"/>
              <w:autoSpaceDN w:val="0"/>
              <w:adjustRightInd w:val="0"/>
              <w:spacing w:line="276" w:lineRule="auto"/>
              <w:rPr>
                <w:sz w:val="12"/>
                <w:szCs w:val="12"/>
                <w:lang w:eastAsia="en-US"/>
              </w:rPr>
            </w:pPr>
            <w:r>
              <w:rPr>
                <w:sz w:val="12"/>
                <w:szCs w:val="12"/>
                <w:lang w:eastAsia="en-US"/>
              </w:rPr>
              <w:t>бюджет РБ</w:t>
            </w:r>
          </w:p>
        </w:tc>
        <w:tc>
          <w:tcPr>
            <w:tcW w:w="436" w:type="dxa"/>
            <w:tcBorders>
              <w:top w:val="single" w:sz="4" w:space="0" w:color="auto"/>
              <w:left w:val="nil"/>
              <w:bottom w:val="single" w:sz="8" w:space="0" w:color="auto"/>
              <w:right w:val="single" w:sz="8" w:space="0" w:color="auto"/>
            </w:tcBorders>
            <w:vAlign w:val="center"/>
            <w:hideMark/>
          </w:tcPr>
          <w:p w:rsidR="005D534D" w:rsidRDefault="005D534D">
            <w:pPr>
              <w:spacing w:line="276" w:lineRule="auto"/>
              <w:jc w:val="center"/>
              <w:rPr>
                <w:color w:val="000000"/>
                <w:sz w:val="12"/>
                <w:szCs w:val="12"/>
                <w:lang w:eastAsia="en-US"/>
              </w:rPr>
            </w:pPr>
            <w:r>
              <w:rPr>
                <w:color w:val="000000"/>
                <w:sz w:val="12"/>
                <w:szCs w:val="12"/>
                <w:lang w:eastAsia="en-US"/>
              </w:rPr>
              <w:t>706</w:t>
            </w:r>
          </w:p>
        </w:tc>
        <w:tc>
          <w:tcPr>
            <w:tcW w:w="718" w:type="dxa"/>
            <w:tcBorders>
              <w:top w:val="single" w:sz="4" w:space="0" w:color="auto"/>
              <w:left w:val="nil"/>
              <w:bottom w:val="single" w:sz="8" w:space="0" w:color="auto"/>
              <w:right w:val="single" w:sz="8" w:space="0" w:color="auto"/>
            </w:tcBorders>
            <w:vAlign w:val="center"/>
            <w:hideMark/>
          </w:tcPr>
          <w:p w:rsidR="005D534D" w:rsidRDefault="005D534D">
            <w:pPr>
              <w:spacing w:line="276" w:lineRule="auto"/>
              <w:jc w:val="center"/>
              <w:rPr>
                <w:color w:val="000000"/>
                <w:sz w:val="12"/>
                <w:szCs w:val="12"/>
                <w:lang w:eastAsia="en-US"/>
              </w:rPr>
            </w:pPr>
            <w:r>
              <w:rPr>
                <w:color w:val="000000"/>
                <w:sz w:val="12"/>
                <w:szCs w:val="12"/>
                <w:lang w:eastAsia="en-US"/>
              </w:rPr>
              <w:t>0503</w:t>
            </w:r>
          </w:p>
        </w:tc>
        <w:tc>
          <w:tcPr>
            <w:tcW w:w="574" w:type="dxa"/>
            <w:tcBorders>
              <w:top w:val="single" w:sz="4" w:space="0" w:color="auto"/>
              <w:left w:val="nil"/>
              <w:bottom w:val="single" w:sz="8" w:space="0" w:color="auto"/>
              <w:right w:val="single" w:sz="8" w:space="0" w:color="auto"/>
            </w:tcBorders>
            <w:vAlign w:val="center"/>
            <w:hideMark/>
          </w:tcPr>
          <w:p w:rsidR="005D534D" w:rsidRDefault="005D534D">
            <w:pPr>
              <w:spacing w:line="276" w:lineRule="auto"/>
              <w:jc w:val="center"/>
              <w:rPr>
                <w:color w:val="000000"/>
                <w:sz w:val="12"/>
                <w:szCs w:val="12"/>
                <w:lang w:eastAsia="en-US"/>
              </w:rPr>
            </w:pPr>
            <w:r>
              <w:rPr>
                <w:color w:val="000000"/>
                <w:sz w:val="12"/>
                <w:szCs w:val="12"/>
                <w:lang w:eastAsia="en-US"/>
              </w:rPr>
              <w:t>180</w:t>
            </w:r>
            <w:r>
              <w:rPr>
                <w:color w:val="000000"/>
                <w:sz w:val="12"/>
                <w:szCs w:val="12"/>
                <w:lang w:val="en-US" w:eastAsia="en-US"/>
              </w:rPr>
              <w:t>F</w:t>
            </w:r>
            <w:r>
              <w:rPr>
                <w:color w:val="000000"/>
                <w:sz w:val="12"/>
                <w:szCs w:val="12"/>
                <w:lang w:eastAsia="en-US"/>
              </w:rPr>
              <w:t>2</w:t>
            </w:r>
            <w:r>
              <w:rPr>
                <w:color w:val="000000"/>
                <w:sz w:val="12"/>
                <w:szCs w:val="12"/>
                <w:lang w:val="en-US" w:eastAsia="en-US"/>
              </w:rPr>
              <w:t>55550</w:t>
            </w:r>
          </w:p>
        </w:tc>
        <w:tc>
          <w:tcPr>
            <w:tcW w:w="557"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27"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709" w:type="dxa"/>
            <w:tcBorders>
              <w:top w:val="single" w:sz="4" w:space="0" w:color="auto"/>
              <w:left w:val="nil"/>
              <w:bottom w:val="single" w:sz="8" w:space="0" w:color="auto"/>
              <w:right w:val="single" w:sz="8" w:space="0" w:color="auto"/>
            </w:tcBorders>
            <w:vAlign w:val="center"/>
          </w:tcPr>
          <w:p w:rsidR="005D534D" w:rsidRDefault="005D534D" w:rsidP="003971F6">
            <w:pPr>
              <w:spacing w:line="276" w:lineRule="auto"/>
              <w:jc w:val="center"/>
              <w:rPr>
                <w:color w:val="000000"/>
                <w:sz w:val="12"/>
                <w:szCs w:val="12"/>
                <w:lang w:eastAsia="en-US"/>
              </w:rPr>
            </w:pPr>
            <w:r>
              <w:rPr>
                <w:color w:val="000000"/>
                <w:sz w:val="12"/>
                <w:szCs w:val="12"/>
                <w:lang w:eastAsia="en-US"/>
              </w:rPr>
              <w:t>х</w:t>
            </w:r>
          </w:p>
        </w:tc>
        <w:tc>
          <w:tcPr>
            <w:tcW w:w="664" w:type="dxa"/>
            <w:tcBorders>
              <w:top w:val="single" w:sz="4" w:space="0" w:color="auto"/>
              <w:left w:val="nil"/>
              <w:bottom w:val="single" w:sz="8" w:space="0" w:color="auto"/>
              <w:right w:val="single" w:sz="8" w:space="0" w:color="auto"/>
            </w:tcBorders>
          </w:tcPr>
          <w:p w:rsidR="005D534D" w:rsidRDefault="005D534D">
            <w:r w:rsidRPr="00E07E76">
              <w:rPr>
                <w:color w:val="000000"/>
                <w:sz w:val="12"/>
                <w:szCs w:val="12"/>
                <w:lang w:eastAsia="en-US"/>
              </w:rPr>
              <w:t>х</w:t>
            </w:r>
          </w:p>
        </w:tc>
        <w:tc>
          <w:tcPr>
            <w:tcW w:w="709" w:type="dxa"/>
            <w:tcBorders>
              <w:top w:val="single" w:sz="4" w:space="0" w:color="auto"/>
              <w:left w:val="nil"/>
              <w:bottom w:val="single" w:sz="8" w:space="0" w:color="auto"/>
              <w:right w:val="single" w:sz="4" w:space="0" w:color="auto"/>
            </w:tcBorders>
          </w:tcPr>
          <w:p w:rsidR="005D534D" w:rsidRDefault="005D534D">
            <w:r w:rsidRPr="00E07E76">
              <w:rPr>
                <w:color w:val="000000"/>
                <w:sz w:val="12"/>
                <w:szCs w:val="12"/>
                <w:lang w:eastAsia="en-US"/>
              </w:rPr>
              <w:t>х</w:t>
            </w:r>
          </w:p>
        </w:tc>
        <w:tc>
          <w:tcPr>
            <w:tcW w:w="425" w:type="dxa"/>
            <w:tcBorders>
              <w:top w:val="single" w:sz="4" w:space="0" w:color="auto"/>
              <w:left w:val="nil"/>
              <w:bottom w:val="single" w:sz="8" w:space="0" w:color="auto"/>
              <w:right w:val="single" w:sz="4" w:space="0" w:color="auto"/>
            </w:tcBorders>
          </w:tcPr>
          <w:p w:rsidR="005D534D" w:rsidRDefault="005D534D">
            <w:r w:rsidRPr="00E07E76">
              <w:rPr>
                <w:color w:val="000000"/>
                <w:sz w:val="12"/>
                <w:szCs w:val="12"/>
                <w:lang w:eastAsia="en-US"/>
              </w:rPr>
              <w:t>х</w:t>
            </w:r>
          </w:p>
        </w:tc>
        <w:tc>
          <w:tcPr>
            <w:tcW w:w="425" w:type="dxa"/>
            <w:tcBorders>
              <w:top w:val="single" w:sz="4" w:space="0" w:color="auto"/>
              <w:left w:val="single" w:sz="4" w:space="0" w:color="auto"/>
              <w:bottom w:val="single" w:sz="8" w:space="0" w:color="auto"/>
              <w:right w:val="single" w:sz="4" w:space="0" w:color="auto"/>
            </w:tcBorders>
          </w:tcPr>
          <w:p w:rsidR="005D534D" w:rsidRDefault="005D534D">
            <w:r w:rsidRPr="00E07E76">
              <w:rPr>
                <w:color w:val="000000"/>
                <w:sz w:val="12"/>
                <w:szCs w:val="12"/>
                <w:lang w:eastAsia="en-US"/>
              </w:rPr>
              <w:t>х</w:t>
            </w:r>
          </w:p>
        </w:tc>
        <w:tc>
          <w:tcPr>
            <w:tcW w:w="709" w:type="dxa"/>
            <w:tcBorders>
              <w:top w:val="single" w:sz="4" w:space="0" w:color="auto"/>
              <w:left w:val="single" w:sz="4" w:space="0" w:color="auto"/>
              <w:bottom w:val="single" w:sz="8" w:space="0" w:color="auto"/>
              <w:right w:val="single" w:sz="4" w:space="0" w:color="auto"/>
            </w:tcBorders>
          </w:tcPr>
          <w:p w:rsidR="005D534D" w:rsidRDefault="005D534D">
            <w:r w:rsidRPr="00E07E76">
              <w:rPr>
                <w:color w:val="000000"/>
                <w:sz w:val="12"/>
                <w:szCs w:val="12"/>
                <w:lang w:eastAsia="en-US"/>
              </w:rPr>
              <w:t>х</w:t>
            </w:r>
          </w:p>
        </w:tc>
        <w:tc>
          <w:tcPr>
            <w:tcW w:w="709" w:type="dxa"/>
            <w:tcBorders>
              <w:top w:val="single" w:sz="4" w:space="0" w:color="auto"/>
              <w:left w:val="single" w:sz="4" w:space="0" w:color="auto"/>
              <w:bottom w:val="single" w:sz="8" w:space="0" w:color="auto"/>
              <w:right w:val="single" w:sz="8" w:space="0" w:color="auto"/>
            </w:tcBorders>
            <w:vAlign w:val="center"/>
          </w:tcPr>
          <w:p w:rsidR="005D534D" w:rsidRDefault="005D534D" w:rsidP="003971F6">
            <w:pPr>
              <w:spacing w:line="276" w:lineRule="auto"/>
              <w:jc w:val="center"/>
              <w:rPr>
                <w:color w:val="000000"/>
                <w:sz w:val="12"/>
                <w:szCs w:val="12"/>
                <w:lang w:eastAsia="en-US"/>
              </w:rPr>
            </w:pPr>
          </w:p>
        </w:tc>
        <w:tc>
          <w:tcPr>
            <w:tcW w:w="355" w:type="dxa"/>
            <w:gridSpan w:val="2"/>
            <w:vMerge/>
            <w:tcBorders>
              <w:top w:val="single" w:sz="4" w:space="0" w:color="auto"/>
              <w:left w:val="single" w:sz="8" w:space="0" w:color="auto"/>
              <w:bottom w:val="single" w:sz="8" w:space="0" w:color="000000"/>
              <w:right w:val="single" w:sz="8" w:space="0" w:color="auto"/>
            </w:tcBorders>
            <w:vAlign w:val="center"/>
            <w:hideMark/>
          </w:tcPr>
          <w:p w:rsidR="005D534D" w:rsidRDefault="005D534D">
            <w:pPr>
              <w:rPr>
                <w:color w:val="000000"/>
                <w:sz w:val="12"/>
                <w:szCs w:val="12"/>
                <w:lang w:eastAsia="en-US"/>
              </w:rPr>
            </w:pPr>
          </w:p>
        </w:tc>
        <w:tc>
          <w:tcPr>
            <w:tcW w:w="580" w:type="dxa"/>
            <w:tcBorders>
              <w:top w:val="single" w:sz="4" w:space="0" w:color="auto"/>
              <w:left w:val="single" w:sz="8" w:space="0" w:color="auto"/>
              <w:bottom w:val="single" w:sz="8" w:space="0" w:color="000000"/>
              <w:right w:val="single" w:sz="8" w:space="0" w:color="auto"/>
            </w:tcBorders>
            <w:vAlign w:val="center"/>
          </w:tcPr>
          <w:p w:rsidR="005D534D" w:rsidRDefault="005D534D">
            <w:pPr>
              <w:spacing w:line="276" w:lineRule="auto"/>
              <w:rPr>
                <w:color w:val="000000"/>
                <w:sz w:val="12"/>
                <w:szCs w:val="12"/>
                <w:lang w:eastAsia="en-US"/>
              </w:rPr>
            </w:pPr>
          </w:p>
        </w:tc>
        <w:tc>
          <w:tcPr>
            <w:tcW w:w="569" w:type="dxa"/>
            <w:tcBorders>
              <w:top w:val="single" w:sz="4" w:space="0" w:color="auto"/>
              <w:left w:val="single" w:sz="8" w:space="0" w:color="auto"/>
              <w:bottom w:val="single" w:sz="8" w:space="0" w:color="000000"/>
              <w:right w:val="single" w:sz="8" w:space="0" w:color="auto"/>
            </w:tcBorders>
            <w:vAlign w:val="center"/>
          </w:tcPr>
          <w:p w:rsidR="005D534D" w:rsidRDefault="005D534D">
            <w:pPr>
              <w:spacing w:line="276" w:lineRule="auto"/>
              <w:rPr>
                <w:color w:val="000000"/>
                <w:sz w:val="12"/>
                <w:szCs w:val="12"/>
                <w:lang w:eastAsia="en-US"/>
              </w:rPr>
            </w:pPr>
          </w:p>
        </w:tc>
        <w:tc>
          <w:tcPr>
            <w:tcW w:w="568" w:type="dxa"/>
            <w:tcBorders>
              <w:top w:val="single" w:sz="4" w:space="0" w:color="auto"/>
              <w:left w:val="single" w:sz="8" w:space="0" w:color="auto"/>
              <w:bottom w:val="single" w:sz="8" w:space="0" w:color="000000"/>
              <w:right w:val="single" w:sz="8" w:space="0" w:color="auto"/>
            </w:tcBorders>
            <w:vAlign w:val="center"/>
          </w:tcPr>
          <w:p w:rsidR="005D534D" w:rsidRDefault="005D534D">
            <w:pPr>
              <w:spacing w:line="276" w:lineRule="auto"/>
              <w:rPr>
                <w:color w:val="000000"/>
                <w:sz w:val="12"/>
                <w:szCs w:val="12"/>
                <w:lang w:eastAsia="en-US"/>
              </w:rPr>
            </w:pPr>
          </w:p>
        </w:tc>
        <w:tc>
          <w:tcPr>
            <w:tcW w:w="428"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30"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39"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20"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28"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27"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34"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518"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r>
      <w:tr w:rsidR="005D534D" w:rsidTr="0034022F">
        <w:trPr>
          <w:gridBefore w:val="1"/>
          <w:gridAfter w:val="2"/>
          <w:wBefore w:w="174" w:type="dxa"/>
          <w:wAfter w:w="917" w:type="dxa"/>
          <w:cantSplit/>
          <w:trHeight w:val="519"/>
        </w:trPr>
        <w:tc>
          <w:tcPr>
            <w:tcW w:w="380" w:type="dxa"/>
            <w:vMerge/>
            <w:tcBorders>
              <w:top w:val="single" w:sz="4" w:space="0" w:color="auto"/>
              <w:left w:val="single" w:sz="8" w:space="0" w:color="auto"/>
              <w:bottom w:val="single" w:sz="8" w:space="0" w:color="000000"/>
              <w:right w:val="single" w:sz="8" w:space="0" w:color="auto"/>
            </w:tcBorders>
            <w:vAlign w:val="center"/>
            <w:hideMark/>
          </w:tcPr>
          <w:p w:rsidR="005D534D" w:rsidRDefault="005D534D">
            <w:pPr>
              <w:rPr>
                <w:color w:val="000000"/>
                <w:sz w:val="12"/>
                <w:szCs w:val="12"/>
                <w:lang w:eastAsia="en-US"/>
              </w:rPr>
            </w:pPr>
          </w:p>
        </w:tc>
        <w:tc>
          <w:tcPr>
            <w:tcW w:w="1019" w:type="dxa"/>
            <w:vMerge/>
            <w:tcBorders>
              <w:top w:val="single" w:sz="4" w:space="0" w:color="auto"/>
              <w:left w:val="single" w:sz="8" w:space="0" w:color="auto"/>
              <w:bottom w:val="single" w:sz="8" w:space="0" w:color="000000"/>
              <w:right w:val="single" w:sz="8" w:space="0" w:color="auto"/>
            </w:tcBorders>
            <w:vAlign w:val="center"/>
            <w:hideMark/>
          </w:tcPr>
          <w:p w:rsidR="005D534D" w:rsidRDefault="005D534D">
            <w:pPr>
              <w:rPr>
                <w:color w:val="000000"/>
                <w:sz w:val="12"/>
                <w:szCs w:val="12"/>
                <w:lang w:eastAsia="en-US"/>
              </w:rPr>
            </w:pPr>
          </w:p>
        </w:tc>
        <w:tc>
          <w:tcPr>
            <w:tcW w:w="1005" w:type="dxa"/>
            <w:gridSpan w:val="2"/>
            <w:tcBorders>
              <w:top w:val="single" w:sz="4" w:space="0" w:color="auto"/>
              <w:left w:val="single" w:sz="8" w:space="0" w:color="auto"/>
              <w:bottom w:val="single" w:sz="8" w:space="0" w:color="000000"/>
              <w:right w:val="single" w:sz="8" w:space="0" w:color="auto"/>
            </w:tcBorders>
            <w:hideMark/>
          </w:tcPr>
          <w:p w:rsidR="005D534D" w:rsidRDefault="005D534D">
            <w:pPr>
              <w:widowControl w:val="0"/>
              <w:autoSpaceDE w:val="0"/>
              <w:autoSpaceDN w:val="0"/>
              <w:adjustRightInd w:val="0"/>
              <w:spacing w:line="276" w:lineRule="auto"/>
              <w:rPr>
                <w:sz w:val="12"/>
                <w:szCs w:val="12"/>
                <w:lang w:eastAsia="en-US"/>
              </w:rPr>
            </w:pPr>
            <w:r>
              <w:rPr>
                <w:sz w:val="12"/>
                <w:szCs w:val="12"/>
                <w:lang w:eastAsia="en-US"/>
              </w:rPr>
              <w:t>федеральный бюджет</w:t>
            </w:r>
          </w:p>
        </w:tc>
        <w:tc>
          <w:tcPr>
            <w:tcW w:w="436" w:type="dxa"/>
            <w:tcBorders>
              <w:top w:val="single" w:sz="4" w:space="0" w:color="auto"/>
              <w:left w:val="nil"/>
              <w:bottom w:val="single" w:sz="8" w:space="0" w:color="auto"/>
              <w:right w:val="single" w:sz="8" w:space="0" w:color="auto"/>
            </w:tcBorders>
            <w:vAlign w:val="center"/>
            <w:hideMark/>
          </w:tcPr>
          <w:p w:rsidR="005D534D" w:rsidRDefault="005D534D">
            <w:pPr>
              <w:spacing w:line="276" w:lineRule="auto"/>
              <w:jc w:val="center"/>
              <w:rPr>
                <w:color w:val="000000"/>
                <w:sz w:val="12"/>
                <w:szCs w:val="12"/>
                <w:lang w:eastAsia="en-US"/>
              </w:rPr>
            </w:pPr>
            <w:r>
              <w:rPr>
                <w:color w:val="000000"/>
                <w:sz w:val="12"/>
                <w:szCs w:val="12"/>
                <w:lang w:eastAsia="en-US"/>
              </w:rPr>
              <w:t>706</w:t>
            </w:r>
          </w:p>
        </w:tc>
        <w:tc>
          <w:tcPr>
            <w:tcW w:w="718" w:type="dxa"/>
            <w:tcBorders>
              <w:top w:val="single" w:sz="4" w:space="0" w:color="auto"/>
              <w:left w:val="nil"/>
              <w:bottom w:val="single" w:sz="8" w:space="0" w:color="auto"/>
              <w:right w:val="single" w:sz="8" w:space="0" w:color="auto"/>
            </w:tcBorders>
            <w:vAlign w:val="center"/>
            <w:hideMark/>
          </w:tcPr>
          <w:p w:rsidR="005D534D" w:rsidRDefault="005D534D">
            <w:pPr>
              <w:spacing w:line="276" w:lineRule="auto"/>
              <w:jc w:val="center"/>
              <w:rPr>
                <w:color w:val="000000"/>
                <w:sz w:val="12"/>
                <w:szCs w:val="12"/>
                <w:lang w:eastAsia="en-US"/>
              </w:rPr>
            </w:pPr>
            <w:r>
              <w:rPr>
                <w:color w:val="000000"/>
                <w:sz w:val="12"/>
                <w:szCs w:val="12"/>
                <w:lang w:eastAsia="en-US"/>
              </w:rPr>
              <w:t>0503</w:t>
            </w:r>
          </w:p>
        </w:tc>
        <w:tc>
          <w:tcPr>
            <w:tcW w:w="574" w:type="dxa"/>
            <w:tcBorders>
              <w:top w:val="single" w:sz="4" w:space="0" w:color="auto"/>
              <w:left w:val="nil"/>
              <w:bottom w:val="single" w:sz="8" w:space="0" w:color="auto"/>
              <w:right w:val="single" w:sz="8" w:space="0" w:color="auto"/>
            </w:tcBorders>
            <w:vAlign w:val="center"/>
            <w:hideMark/>
          </w:tcPr>
          <w:p w:rsidR="005D534D" w:rsidRDefault="005D534D">
            <w:pPr>
              <w:spacing w:line="276" w:lineRule="auto"/>
              <w:jc w:val="center"/>
              <w:rPr>
                <w:color w:val="000000"/>
                <w:sz w:val="12"/>
                <w:szCs w:val="12"/>
                <w:lang w:eastAsia="en-US"/>
              </w:rPr>
            </w:pPr>
            <w:r>
              <w:rPr>
                <w:color w:val="000000"/>
                <w:sz w:val="12"/>
                <w:szCs w:val="12"/>
                <w:lang w:eastAsia="en-US"/>
              </w:rPr>
              <w:t>180</w:t>
            </w:r>
            <w:r>
              <w:rPr>
                <w:color w:val="000000"/>
                <w:sz w:val="12"/>
                <w:szCs w:val="12"/>
                <w:lang w:val="en-US" w:eastAsia="en-US"/>
              </w:rPr>
              <w:t>F</w:t>
            </w:r>
            <w:r>
              <w:rPr>
                <w:color w:val="000000"/>
                <w:sz w:val="12"/>
                <w:szCs w:val="12"/>
                <w:lang w:eastAsia="en-US"/>
              </w:rPr>
              <w:t>2</w:t>
            </w:r>
            <w:r>
              <w:rPr>
                <w:color w:val="000000"/>
                <w:sz w:val="12"/>
                <w:szCs w:val="12"/>
                <w:lang w:val="en-US" w:eastAsia="en-US"/>
              </w:rPr>
              <w:t>55550</w:t>
            </w:r>
          </w:p>
        </w:tc>
        <w:tc>
          <w:tcPr>
            <w:tcW w:w="557"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27"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709" w:type="dxa"/>
            <w:tcBorders>
              <w:top w:val="single" w:sz="4" w:space="0" w:color="auto"/>
              <w:left w:val="nil"/>
              <w:bottom w:val="single" w:sz="8" w:space="0" w:color="auto"/>
              <w:right w:val="single" w:sz="8" w:space="0" w:color="auto"/>
            </w:tcBorders>
            <w:vAlign w:val="center"/>
          </w:tcPr>
          <w:p w:rsidR="005D534D" w:rsidRDefault="005D534D" w:rsidP="003971F6">
            <w:pPr>
              <w:spacing w:line="276" w:lineRule="auto"/>
              <w:jc w:val="center"/>
              <w:rPr>
                <w:color w:val="000000"/>
                <w:sz w:val="12"/>
                <w:szCs w:val="12"/>
                <w:lang w:eastAsia="en-US"/>
              </w:rPr>
            </w:pPr>
            <w:r>
              <w:rPr>
                <w:color w:val="000000"/>
                <w:sz w:val="12"/>
                <w:szCs w:val="12"/>
                <w:lang w:eastAsia="en-US"/>
              </w:rPr>
              <w:t>х</w:t>
            </w:r>
          </w:p>
        </w:tc>
        <w:tc>
          <w:tcPr>
            <w:tcW w:w="664" w:type="dxa"/>
            <w:tcBorders>
              <w:top w:val="single" w:sz="4" w:space="0" w:color="auto"/>
              <w:left w:val="nil"/>
              <w:bottom w:val="single" w:sz="8" w:space="0" w:color="auto"/>
              <w:right w:val="single" w:sz="8" w:space="0" w:color="auto"/>
            </w:tcBorders>
          </w:tcPr>
          <w:p w:rsidR="005D534D" w:rsidRDefault="005D534D">
            <w:r w:rsidRPr="00A2646D">
              <w:rPr>
                <w:color w:val="000000"/>
                <w:sz w:val="12"/>
                <w:szCs w:val="12"/>
                <w:lang w:eastAsia="en-US"/>
              </w:rPr>
              <w:t>х</w:t>
            </w:r>
          </w:p>
        </w:tc>
        <w:tc>
          <w:tcPr>
            <w:tcW w:w="709" w:type="dxa"/>
            <w:tcBorders>
              <w:top w:val="single" w:sz="4" w:space="0" w:color="auto"/>
              <w:left w:val="nil"/>
              <w:bottom w:val="single" w:sz="8" w:space="0" w:color="auto"/>
              <w:right w:val="single" w:sz="4" w:space="0" w:color="auto"/>
            </w:tcBorders>
          </w:tcPr>
          <w:p w:rsidR="005D534D" w:rsidRDefault="005D534D">
            <w:r w:rsidRPr="00A2646D">
              <w:rPr>
                <w:color w:val="000000"/>
                <w:sz w:val="12"/>
                <w:szCs w:val="12"/>
                <w:lang w:eastAsia="en-US"/>
              </w:rPr>
              <w:t>х</w:t>
            </w:r>
          </w:p>
        </w:tc>
        <w:tc>
          <w:tcPr>
            <w:tcW w:w="425" w:type="dxa"/>
            <w:tcBorders>
              <w:top w:val="single" w:sz="4" w:space="0" w:color="auto"/>
              <w:left w:val="nil"/>
              <w:bottom w:val="single" w:sz="8" w:space="0" w:color="auto"/>
              <w:right w:val="single" w:sz="4" w:space="0" w:color="auto"/>
            </w:tcBorders>
          </w:tcPr>
          <w:p w:rsidR="005D534D" w:rsidRDefault="005D534D">
            <w:r w:rsidRPr="00A2646D">
              <w:rPr>
                <w:color w:val="000000"/>
                <w:sz w:val="12"/>
                <w:szCs w:val="12"/>
                <w:lang w:eastAsia="en-US"/>
              </w:rPr>
              <w:t>х</w:t>
            </w:r>
          </w:p>
        </w:tc>
        <w:tc>
          <w:tcPr>
            <w:tcW w:w="425" w:type="dxa"/>
            <w:tcBorders>
              <w:top w:val="single" w:sz="4" w:space="0" w:color="auto"/>
              <w:left w:val="single" w:sz="4" w:space="0" w:color="auto"/>
              <w:bottom w:val="single" w:sz="8" w:space="0" w:color="auto"/>
              <w:right w:val="single" w:sz="4" w:space="0" w:color="auto"/>
            </w:tcBorders>
          </w:tcPr>
          <w:p w:rsidR="005D534D" w:rsidRDefault="005D534D">
            <w:r w:rsidRPr="00A2646D">
              <w:rPr>
                <w:color w:val="000000"/>
                <w:sz w:val="12"/>
                <w:szCs w:val="12"/>
                <w:lang w:eastAsia="en-US"/>
              </w:rPr>
              <w:t>х</w:t>
            </w:r>
          </w:p>
        </w:tc>
        <w:tc>
          <w:tcPr>
            <w:tcW w:w="709" w:type="dxa"/>
            <w:tcBorders>
              <w:top w:val="single" w:sz="4" w:space="0" w:color="auto"/>
              <w:left w:val="single" w:sz="4" w:space="0" w:color="auto"/>
              <w:bottom w:val="single" w:sz="8" w:space="0" w:color="auto"/>
              <w:right w:val="single" w:sz="4" w:space="0" w:color="auto"/>
            </w:tcBorders>
          </w:tcPr>
          <w:p w:rsidR="005D534D" w:rsidRDefault="005D534D">
            <w:r w:rsidRPr="00A2646D">
              <w:rPr>
                <w:color w:val="000000"/>
                <w:sz w:val="12"/>
                <w:szCs w:val="12"/>
                <w:lang w:eastAsia="en-US"/>
              </w:rPr>
              <w:t>х</w:t>
            </w:r>
          </w:p>
        </w:tc>
        <w:tc>
          <w:tcPr>
            <w:tcW w:w="709" w:type="dxa"/>
            <w:tcBorders>
              <w:top w:val="single" w:sz="4" w:space="0" w:color="auto"/>
              <w:left w:val="single" w:sz="4" w:space="0" w:color="auto"/>
              <w:bottom w:val="single" w:sz="8" w:space="0" w:color="auto"/>
              <w:right w:val="single" w:sz="8" w:space="0" w:color="auto"/>
            </w:tcBorders>
            <w:vAlign w:val="center"/>
          </w:tcPr>
          <w:p w:rsidR="005D534D" w:rsidRDefault="005D534D" w:rsidP="003971F6">
            <w:pPr>
              <w:spacing w:line="276" w:lineRule="auto"/>
              <w:jc w:val="center"/>
              <w:rPr>
                <w:color w:val="000000"/>
                <w:sz w:val="12"/>
                <w:szCs w:val="12"/>
                <w:lang w:eastAsia="en-US"/>
              </w:rPr>
            </w:pPr>
          </w:p>
        </w:tc>
        <w:tc>
          <w:tcPr>
            <w:tcW w:w="355" w:type="dxa"/>
            <w:gridSpan w:val="2"/>
            <w:vMerge/>
            <w:tcBorders>
              <w:top w:val="single" w:sz="4" w:space="0" w:color="auto"/>
              <w:left w:val="single" w:sz="8" w:space="0" w:color="auto"/>
              <w:bottom w:val="single" w:sz="8" w:space="0" w:color="000000"/>
              <w:right w:val="single" w:sz="8" w:space="0" w:color="auto"/>
            </w:tcBorders>
            <w:vAlign w:val="center"/>
            <w:hideMark/>
          </w:tcPr>
          <w:p w:rsidR="005D534D" w:rsidRDefault="005D534D">
            <w:pPr>
              <w:rPr>
                <w:color w:val="000000"/>
                <w:sz w:val="12"/>
                <w:szCs w:val="12"/>
                <w:lang w:eastAsia="en-US"/>
              </w:rPr>
            </w:pPr>
          </w:p>
        </w:tc>
        <w:tc>
          <w:tcPr>
            <w:tcW w:w="580" w:type="dxa"/>
            <w:tcBorders>
              <w:top w:val="single" w:sz="4" w:space="0" w:color="auto"/>
              <w:left w:val="single" w:sz="8" w:space="0" w:color="auto"/>
              <w:bottom w:val="single" w:sz="8" w:space="0" w:color="000000"/>
              <w:right w:val="single" w:sz="8" w:space="0" w:color="auto"/>
            </w:tcBorders>
            <w:vAlign w:val="center"/>
          </w:tcPr>
          <w:p w:rsidR="005D534D" w:rsidRDefault="005D534D">
            <w:pPr>
              <w:spacing w:line="276" w:lineRule="auto"/>
              <w:rPr>
                <w:color w:val="000000"/>
                <w:sz w:val="12"/>
                <w:szCs w:val="12"/>
                <w:lang w:eastAsia="en-US"/>
              </w:rPr>
            </w:pPr>
          </w:p>
        </w:tc>
        <w:tc>
          <w:tcPr>
            <w:tcW w:w="569" w:type="dxa"/>
            <w:tcBorders>
              <w:top w:val="single" w:sz="4" w:space="0" w:color="auto"/>
              <w:left w:val="single" w:sz="8" w:space="0" w:color="auto"/>
              <w:bottom w:val="single" w:sz="8" w:space="0" w:color="000000"/>
              <w:right w:val="single" w:sz="8" w:space="0" w:color="auto"/>
            </w:tcBorders>
            <w:vAlign w:val="center"/>
          </w:tcPr>
          <w:p w:rsidR="005D534D" w:rsidRDefault="005D534D">
            <w:pPr>
              <w:spacing w:line="276" w:lineRule="auto"/>
              <w:rPr>
                <w:color w:val="000000"/>
                <w:sz w:val="12"/>
                <w:szCs w:val="12"/>
                <w:lang w:eastAsia="en-US"/>
              </w:rPr>
            </w:pPr>
          </w:p>
        </w:tc>
        <w:tc>
          <w:tcPr>
            <w:tcW w:w="568" w:type="dxa"/>
            <w:tcBorders>
              <w:top w:val="single" w:sz="4" w:space="0" w:color="auto"/>
              <w:left w:val="single" w:sz="8" w:space="0" w:color="auto"/>
              <w:bottom w:val="single" w:sz="8" w:space="0" w:color="000000"/>
              <w:right w:val="single" w:sz="8" w:space="0" w:color="auto"/>
            </w:tcBorders>
            <w:vAlign w:val="center"/>
          </w:tcPr>
          <w:p w:rsidR="005D534D" w:rsidRDefault="005D534D">
            <w:pPr>
              <w:spacing w:line="276" w:lineRule="auto"/>
              <w:rPr>
                <w:color w:val="000000"/>
                <w:sz w:val="12"/>
                <w:szCs w:val="12"/>
                <w:lang w:eastAsia="en-US"/>
              </w:rPr>
            </w:pPr>
          </w:p>
        </w:tc>
        <w:tc>
          <w:tcPr>
            <w:tcW w:w="428"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30"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39"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20"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28"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27"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34"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518"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r>
      <w:tr w:rsidR="005D534D" w:rsidTr="0034022F">
        <w:trPr>
          <w:gridBefore w:val="1"/>
          <w:gridAfter w:val="2"/>
          <w:wBefore w:w="174" w:type="dxa"/>
          <w:wAfter w:w="917" w:type="dxa"/>
          <w:cantSplit/>
          <w:trHeight w:val="519"/>
        </w:trPr>
        <w:tc>
          <w:tcPr>
            <w:tcW w:w="380" w:type="dxa"/>
            <w:vMerge/>
            <w:tcBorders>
              <w:top w:val="single" w:sz="4" w:space="0" w:color="auto"/>
              <w:left w:val="single" w:sz="8" w:space="0" w:color="auto"/>
              <w:bottom w:val="single" w:sz="8" w:space="0" w:color="000000"/>
              <w:right w:val="single" w:sz="8" w:space="0" w:color="auto"/>
            </w:tcBorders>
            <w:vAlign w:val="center"/>
            <w:hideMark/>
          </w:tcPr>
          <w:p w:rsidR="005D534D" w:rsidRDefault="005D534D">
            <w:pPr>
              <w:rPr>
                <w:color w:val="000000"/>
                <w:sz w:val="12"/>
                <w:szCs w:val="12"/>
                <w:lang w:eastAsia="en-US"/>
              </w:rPr>
            </w:pPr>
          </w:p>
        </w:tc>
        <w:tc>
          <w:tcPr>
            <w:tcW w:w="1019" w:type="dxa"/>
            <w:vMerge/>
            <w:tcBorders>
              <w:top w:val="single" w:sz="4" w:space="0" w:color="auto"/>
              <w:left w:val="single" w:sz="8" w:space="0" w:color="auto"/>
              <w:bottom w:val="single" w:sz="8" w:space="0" w:color="000000"/>
              <w:right w:val="single" w:sz="8" w:space="0" w:color="auto"/>
            </w:tcBorders>
            <w:vAlign w:val="center"/>
            <w:hideMark/>
          </w:tcPr>
          <w:p w:rsidR="005D534D" w:rsidRDefault="005D534D">
            <w:pPr>
              <w:rPr>
                <w:color w:val="000000"/>
                <w:sz w:val="12"/>
                <w:szCs w:val="12"/>
                <w:lang w:eastAsia="en-US"/>
              </w:rPr>
            </w:pPr>
          </w:p>
        </w:tc>
        <w:tc>
          <w:tcPr>
            <w:tcW w:w="1005" w:type="dxa"/>
            <w:gridSpan w:val="2"/>
            <w:tcBorders>
              <w:top w:val="single" w:sz="4" w:space="0" w:color="auto"/>
              <w:left w:val="single" w:sz="8" w:space="0" w:color="auto"/>
              <w:bottom w:val="single" w:sz="8" w:space="0" w:color="000000"/>
              <w:right w:val="single" w:sz="8" w:space="0" w:color="auto"/>
            </w:tcBorders>
            <w:hideMark/>
          </w:tcPr>
          <w:p w:rsidR="005D534D" w:rsidRDefault="005D534D">
            <w:pPr>
              <w:widowControl w:val="0"/>
              <w:autoSpaceDE w:val="0"/>
              <w:autoSpaceDN w:val="0"/>
              <w:adjustRightInd w:val="0"/>
              <w:spacing w:line="276" w:lineRule="auto"/>
              <w:rPr>
                <w:sz w:val="12"/>
                <w:szCs w:val="12"/>
                <w:lang w:eastAsia="en-US"/>
              </w:rPr>
            </w:pPr>
            <w:r>
              <w:rPr>
                <w:sz w:val="12"/>
                <w:szCs w:val="12"/>
                <w:lang w:eastAsia="en-US"/>
              </w:rPr>
              <w:t>бюджет муниципального района Кармаскалинский район РБ</w:t>
            </w:r>
          </w:p>
        </w:tc>
        <w:tc>
          <w:tcPr>
            <w:tcW w:w="436" w:type="dxa"/>
            <w:tcBorders>
              <w:top w:val="single" w:sz="4" w:space="0" w:color="auto"/>
              <w:left w:val="nil"/>
              <w:bottom w:val="single" w:sz="8" w:space="0" w:color="auto"/>
              <w:right w:val="single" w:sz="8" w:space="0" w:color="auto"/>
            </w:tcBorders>
            <w:vAlign w:val="center"/>
            <w:hideMark/>
          </w:tcPr>
          <w:p w:rsidR="005D534D" w:rsidRDefault="005D534D">
            <w:pPr>
              <w:spacing w:line="276" w:lineRule="auto"/>
              <w:jc w:val="center"/>
              <w:rPr>
                <w:color w:val="000000"/>
                <w:sz w:val="12"/>
                <w:szCs w:val="12"/>
                <w:lang w:eastAsia="en-US"/>
              </w:rPr>
            </w:pPr>
            <w:r>
              <w:rPr>
                <w:color w:val="000000"/>
                <w:sz w:val="12"/>
                <w:szCs w:val="12"/>
                <w:lang w:eastAsia="en-US"/>
              </w:rPr>
              <w:t>706</w:t>
            </w:r>
          </w:p>
        </w:tc>
        <w:tc>
          <w:tcPr>
            <w:tcW w:w="718" w:type="dxa"/>
            <w:tcBorders>
              <w:top w:val="single" w:sz="4" w:space="0" w:color="auto"/>
              <w:left w:val="nil"/>
              <w:bottom w:val="single" w:sz="8" w:space="0" w:color="auto"/>
              <w:right w:val="single" w:sz="8" w:space="0" w:color="auto"/>
            </w:tcBorders>
            <w:vAlign w:val="center"/>
            <w:hideMark/>
          </w:tcPr>
          <w:p w:rsidR="005D534D" w:rsidRDefault="005D534D">
            <w:pPr>
              <w:spacing w:line="276" w:lineRule="auto"/>
              <w:jc w:val="center"/>
              <w:rPr>
                <w:color w:val="000000"/>
                <w:sz w:val="12"/>
                <w:szCs w:val="12"/>
                <w:lang w:eastAsia="en-US"/>
              </w:rPr>
            </w:pPr>
            <w:r>
              <w:rPr>
                <w:color w:val="000000"/>
                <w:sz w:val="12"/>
                <w:szCs w:val="12"/>
                <w:lang w:eastAsia="en-US"/>
              </w:rPr>
              <w:t>0503</w:t>
            </w:r>
          </w:p>
        </w:tc>
        <w:tc>
          <w:tcPr>
            <w:tcW w:w="574" w:type="dxa"/>
            <w:tcBorders>
              <w:top w:val="single" w:sz="4" w:space="0" w:color="auto"/>
              <w:left w:val="nil"/>
              <w:bottom w:val="single" w:sz="8" w:space="0" w:color="auto"/>
              <w:right w:val="single" w:sz="8" w:space="0" w:color="auto"/>
            </w:tcBorders>
            <w:vAlign w:val="center"/>
            <w:hideMark/>
          </w:tcPr>
          <w:p w:rsidR="005D534D" w:rsidRDefault="005D534D">
            <w:pPr>
              <w:spacing w:line="276" w:lineRule="auto"/>
              <w:jc w:val="center"/>
              <w:rPr>
                <w:color w:val="000000"/>
                <w:sz w:val="12"/>
                <w:szCs w:val="12"/>
                <w:lang w:eastAsia="en-US"/>
              </w:rPr>
            </w:pPr>
            <w:r>
              <w:rPr>
                <w:color w:val="000000"/>
                <w:sz w:val="12"/>
                <w:szCs w:val="12"/>
                <w:lang w:eastAsia="en-US"/>
              </w:rPr>
              <w:t>180</w:t>
            </w:r>
            <w:r>
              <w:rPr>
                <w:color w:val="000000"/>
                <w:sz w:val="12"/>
                <w:szCs w:val="12"/>
                <w:lang w:val="en-US" w:eastAsia="en-US"/>
              </w:rPr>
              <w:t>F</w:t>
            </w:r>
            <w:r>
              <w:rPr>
                <w:color w:val="000000"/>
                <w:sz w:val="12"/>
                <w:szCs w:val="12"/>
                <w:lang w:eastAsia="en-US"/>
              </w:rPr>
              <w:t>2</w:t>
            </w:r>
            <w:r w:rsidRPr="00F972CD">
              <w:rPr>
                <w:color w:val="000000"/>
                <w:sz w:val="12"/>
                <w:szCs w:val="12"/>
                <w:lang w:eastAsia="en-US"/>
              </w:rPr>
              <w:t>55550</w:t>
            </w:r>
          </w:p>
        </w:tc>
        <w:tc>
          <w:tcPr>
            <w:tcW w:w="557"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27"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709" w:type="dxa"/>
            <w:tcBorders>
              <w:top w:val="single" w:sz="4" w:space="0" w:color="auto"/>
              <w:left w:val="nil"/>
              <w:bottom w:val="single" w:sz="8" w:space="0" w:color="auto"/>
              <w:right w:val="single" w:sz="8" w:space="0" w:color="auto"/>
            </w:tcBorders>
            <w:vAlign w:val="center"/>
          </w:tcPr>
          <w:p w:rsidR="005D534D" w:rsidRDefault="005D534D" w:rsidP="003971F6">
            <w:pPr>
              <w:spacing w:line="276" w:lineRule="auto"/>
              <w:jc w:val="center"/>
              <w:rPr>
                <w:color w:val="000000"/>
                <w:sz w:val="12"/>
                <w:szCs w:val="12"/>
                <w:lang w:eastAsia="en-US"/>
              </w:rPr>
            </w:pPr>
            <w:r>
              <w:rPr>
                <w:color w:val="000000"/>
                <w:sz w:val="12"/>
                <w:szCs w:val="12"/>
                <w:lang w:eastAsia="en-US"/>
              </w:rPr>
              <w:t>х</w:t>
            </w:r>
          </w:p>
        </w:tc>
        <w:tc>
          <w:tcPr>
            <w:tcW w:w="664" w:type="dxa"/>
            <w:tcBorders>
              <w:top w:val="single" w:sz="4" w:space="0" w:color="auto"/>
              <w:left w:val="nil"/>
              <w:bottom w:val="single" w:sz="8" w:space="0" w:color="auto"/>
              <w:right w:val="single" w:sz="8" w:space="0" w:color="auto"/>
            </w:tcBorders>
          </w:tcPr>
          <w:p w:rsidR="005D534D" w:rsidRDefault="005D534D">
            <w:r w:rsidRPr="001B6068">
              <w:rPr>
                <w:color w:val="000000"/>
                <w:sz w:val="12"/>
                <w:szCs w:val="12"/>
                <w:lang w:eastAsia="en-US"/>
              </w:rPr>
              <w:t>х</w:t>
            </w:r>
          </w:p>
        </w:tc>
        <w:tc>
          <w:tcPr>
            <w:tcW w:w="709" w:type="dxa"/>
            <w:tcBorders>
              <w:top w:val="single" w:sz="4" w:space="0" w:color="auto"/>
              <w:left w:val="nil"/>
              <w:bottom w:val="single" w:sz="8" w:space="0" w:color="auto"/>
              <w:right w:val="single" w:sz="4" w:space="0" w:color="auto"/>
            </w:tcBorders>
          </w:tcPr>
          <w:p w:rsidR="005D534D" w:rsidRDefault="005D534D">
            <w:r w:rsidRPr="001B6068">
              <w:rPr>
                <w:color w:val="000000"/>
                <w:sz w:val="12"/>
                <w:szCs w:val="12"/>
                <w:lang w:eastAsia="en-US"/>
              </w:rPr>
              <w:t>х</w:t>
            </w:r>
          </w:p>
        </w:tc>
        <w:tc>
          <w:tcPr>
            <w:tcW w:w="425" w:type="dxa"/>
            <w:tcBorders>
              <w:top w:val="single" w:sz="4" w:space="0" w:color="auto"/>
              <w:left w:val="nil"/>
              <w:bottom w:val="single" w:sz="8" w:space="0" w:color="auto"/>
              <w:right w:val="single" w:sz="4" w:space="0" w:color="auto"/>
            </w:tcBorders>
          </w:tcPr>
          <w:p w:rsidR="005D534D" w:rsidRDefault="005D534D">
            <w:r w:rsidRPr="001B6068">
              <w:rPr>
                <w:color w:val="000000"/>
                <w:sz w:val="12"/>
                <w:szCs w:val="12"/>
                <w:lang w:eastAsia="en-US"/>
              </w:rPr>
              <w:t>х</w:t>
            </w:r>
          </w:p>
        </w:tc>
        <w:tc>
          <w:tcPr>
            <w:tcW w:w="425" w:type="dxa"/>
            <w:tcBorders>
              <w:top w:val="single" w:sz="4" w:space="0" w:color="auto"/>
              <w:left w:val="single" w:sz="4" w:space="0" w:color="auto"/>
              <w:bottom w:val="single" w:sz="8" w:space="0" w:color="auto"/>
              <w:right w:val="single" w:sz="4" w:space="0" w:color="auto"/>
            </w:tcBorders>
          </w:tcPr>
          <w:p w:rsidR="005D534D" w:rsidRDefault="005D534D">
            <w:r w:rsidRPr="001B6068">
              <w:rPr>
                <w:color w:val="000000"/>
                <w:sz w:val="12"/>
                <w:szCs w:val="12"/>
                <w:lang w:eastAsia="en-US"/>
              </w:rPr>
              <w:t>х</w:t>
            </w:r>
          </w:p>
        </w:tc>
        <w:tc>
          <w:tcPr>
            <w:tcW w:w="709" w:type="dxa"/>
            <w:tcBorders>
              <w:top w:val="single" w:sz="4" w:space="0" w:color="auto"/>
              <w:left w:val="single" w:sz="4" w:space="0" w:color="auto"/>
              <w:bottom w:val="single" w:sz="8" w:space="0" w:color="auto"/>
              <w:right w:val="single" w:sz="4" w:space="0" w:color="auto"/>
            </w:tcBorders>
          </w:tcPr>
          <w:p w:rsidR="005D534D" w:rsidRDefault="005D534D">
            <w:r w:rsidRPr="001B6068">
              <w:rPr>
                <w:color w:val="000000"/>
                <w:sz w:val="12"/>
                <w:szCs w:val="12"/>
                <w:lang w:eastAsia="en-US"/>
              </w:rPr>
              <w:t>х</w:t>
            </w:r>
          </w:p>
        </w:tc>
        <w:tc>
          <w:tcPr>
            <w:tcW w:w="709" w:type="dxa"/>
            <w:tcBorders>
              <w:top w:val="single" w:sz="4" w:space="0" w:color="auto"/>
              <w:left w:val="single" w:sz="4" w:space="0" w:color="auto"/>
              <w:bottom w:val="single" w:sz="8" w:space="0" w:color="auto"/>
              <w:right w:val="single" w:sz="8" w:space="0" w:color="auto"/>
            </w:tcBorders>
            <w:vAlign w:val="center"/>
          </w:tcPr>
          <w:p w:rsidR="005D534D" w:rsidRDefault="005D534D" w:rsidP="00A85D43">
            <w:pPr>
              <w:spacing w:line="276" w:lineRule="auto"/>
              <w:jc w:val="center"/>
              <w:rPr>
                <w:color w:val="000000"/>
                <w:sz w:val="12"/>
                <w:szCs w:val="12"/>
                <w:lang w:eastAsia="en-US"/>
              </w:rPr>
            </w:pPr>
          </w:p>
        </w:tc>
        <w:tc>
          <w:tcPr>
            <w:tcW w:w="355" w:type="dxa"/>
            <w:gridSpan w:val="2"/>
            <w:vMerge/>
            <w:tcBorders>
              <w:top w:val="single" w:sz="4" w:space="0" w:color="auto"/>
              <w:left w:val="single" w:sz="8" w:space="0" w:color="auto"/>
              <w:bottom w:val="single" w:sz="8" w:space="0" w:color="000000"/>
              <w:right w:val="single" w:sz="8" w:space="0" w:color="auto"/>
            </w:tcBorders>
            <w:vAlign w:val="center"/>
            <w:hideMark/>
          </w:tcPr>
          <w:p w:rsidR="005D534D" w:rsidRDefault="005D534D">
            <w:pPr>
              <w:rPr>
                <w:color w:val="000000"/>
                <w:sz w:val="12"/>
                <w:szCs w:val="12"/>
                <w:lang w:eastAsia="en-US"/>
              </w:rPr>
            </w:pPr>
          </w:p>
        </w:tc>
        <w:tc>
          <w:tcPr>
            <w:tcW w:w="580" w:type="dxa"/>
            <w:tcBorders>
              <w:top w:val="single" w:sz="4" w:space="0" w:color="auto"/>
              <w:left w:val="single" w:sz="8" w:space="0" w:color="auto"/>
              <w:bottom w:val="single" w:sz="8" w:space="0" w:color="000000"/>
              <w:right w:val="single" w:sz="8" w:space="0" w:color="auto"/>
            </w:tcBorders>
            <w:vAlign w:val="center"/>
          </w:tcPr>
          <w:p w:rsidR="005D534D" w:rsidRDefault="005D534D">
            <w:pPr>
              <w:spacing w:line="276" w:lineRule="auto"/>
              <w:rPr>
                <w:color w:val="000000"/>
                <w:sz w:val="12"/>
                <w:szCs w:val="12"/>
                <w:lang w:eastAsia="en-US"/>
              </w:rPr>
            </w:pPr>
          </w:p>
        </w:tc>
        <w:tc>
          <w:tcPr>
            <w:tcW w:w="569" w:type="dxa"/>
            <w:tcBorders>
              <w:top w:val="single" w:sz="4" w:space="0" w:color="auto"/>
              <w:left w:val="single" w:sz="8" w:space="0" w:color="auto"/>
              <w:bottom w:val="single" w:sz="8" w:space="0" w:color="000000"/>
              <w:right w:val="single" w:sz="8" w:space="0" w:color="auto"/>
            </w:tcBorders>
            <w:vAlign w:val="center"/>
          </w:tcPr>
          <w:p w:rsidR="005D534D" w:rsidRDefault="005D534D">
            <w:pPr>
              <w:spacing w:line="276" w:lineRule="auto"/>
              <w:rPr>
                <w:color w:val="000000"/>
                <w:sz w:val="12"/>
                <w:szCs w:val="12"/>
                <w:lang w:eastAsia="en-US"/>
              </w:rPr>
            </w:pPr>
          </w:p>
        </w:tc>
        <w:tc>
          <w:tcPr>
            <w:tcW w:w="568" w:type="dxa"/>
            <w:tcBorders>
              <w:top w:val="single" w:sz="4" w:space="0" w:color="auto"/>
              <w:left w:val="single" w:sz="8" w:space="0" w:color="auto"/>
              <w:bottom w:val="single" w:sz="8" w:space="0" w:color="000000"/>
              <w:right w:val="single" w:sz="8" w:space="0" w:color="auto"/>
            </w:tcBorders>
            <w:vAlign w:val="center"/>
          </w:tcPr>
          <w:p w:rsidR="005D534D" w:rsidRDefault="005D534D">
            <w:pPr>
              <w:spacing w:line="276" w:lineRule="auto"/>
              <w:rPr>
                <w:color w:val="000000"/>
                <w:sz w:val="12"/>
                <w:szCs w:val="12"/>
                <w:lang w:eastAsia="en-US"/>
              </w:rPr>
            </w:pPr>
          </w:p>
        </w:tc>
        <w:tc>
          <w:tcPr>
            <w:tcW w:w="428"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30"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39"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20"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28"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27"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434"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c>
          <w:tcPr>
            <w:tcW w:w="518" w:type="dxa"/>
            <w:tcBorders>
              <w:top w:val="single" w:sz="4" w:space="0" w:color="auto"/>
              <w:left w:val="nil"/>
              <w:bottom w:val="single" w:sz="8" w:space="0" w:color="auto"/>
              <w:right w:val="single" w:sz="8" w:space="0" w:color="auto"/>
            </w:tcBorders>
            <w:vAlign w:val="center"/>
          </w:tcPr>
          <w:p w:rsidR="005D534D" w:rsidRDefault="005D534D">
            <w:pPr>
              <w:spacing w:line="276" w:lineRule="auto"/>
              <w:jc w:val="center"/>
              <w:rPr>
                <w:color w:val="000000"/>
                <w:sz w:val="12"/>
                <w:szCs w:val="12"/>
                <w:lang w:eastAsia="en-US"/>
              </w:rPr>
            </w:pPr>
          </w:p>
        </w:tc>
      </w:tr>
      <w:tr w:rsidR="003971F6" w:rsidTr="0034022F">
        <w:trPr>
          <w:gridBefore w:val="1"/>
          <w:gridAfter w:val="2"/>
          <w:wBefore w:w="174" w:type="dxa"/>
          <w:wAfter w:w="917" w:type="dxa"/>
          <w:cantSplit/>
          <w:trHeight w:val="519"/>
        </w:trPr>
        <w:tc>
          <w:tcPr>
            <w:tcW w:w="380" w:type="dxa"/>
            <w:vMerge/>
            <w:tcBorders>
              <w:top w:val="single" w:sz="4"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1019" w:type="dxa"/>
            <w:vMerge/>
            <w:tcBorders>
              <w:top w:val="single" w:sz="4"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1005" w:type="dxa"/>
            <w:gridSpan w:val="2"/>
            <w:tcBorders>
              <w:top w:val="single" w:sz="4" w:space="0" w:color="auto"/>
              <w:left w:val="single" w:sz="8" w:space="0" w:color="auto"/>
              <w:bottom w:val="single" w:sz="4" w:space="0" w:color="auto"/>
              <w:right w:val="single" w:sz="8" w:space="0" w:color="auto"/>
            </w:tcBorders>
            <w:hideMark/>
          </w:tcPr>
          <w:p w:rsidR="003971F6" w:rsidRDefault="003971F6">
            <w:pPr>
              <w:widowControl w:val="0"/>
              <w:autoSpaceDE w:val="0"/>
              <w:autoSpaceDN w:val="0"/>
              <w:adjustRightInd w:val="0"/>
              <w:spacing w:line="276" w:lineRule="auto"/>
              <w:rPr>
                <w:sz w:val="12"/>
                <w:szCs w:val="12"/>
                <w:lang w:eastAsia="en-US"/>
              </w:rPr>
            </w:pPr>
            <w:r>
              <w:rPr>
                <w:sz w:val="12"/>
                <w:szCs w:val="12"/>
                <w:lang w:eastAsia="en-US"/>
              </w:rPr>
              <w:t>внебюджетные источники</w:t>
            </w:r>
          </w:p>
        </w:tc>
        <w:tc>
          <w:tcPr>
            <w:tcW w:w="436"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706</w:t>
            </w:r>
          </w:p>
        </w:tc>
        <w:tc>
          <w:tcPr>
            <w:tcW w:w="718"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0503</w:t>
            </w:r>
          </w:p>
        </w:tc>
        <w:tc>
          <w:tcPr>
            <w:tcW w:w="574"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180</w:t>
            </w:r>
            <w:r>
              <w:rPr>
                <w:color w:val="000000"/>
                <w:sz w:val="12"/>
                <w:szCs w:val="12"/>
                <w:lang w:val="en-US" w:eastAsia="en-US"/>
              </w:rPr>
              <w:t>F</w:t>
            </w:r>
            <w:r>
              <w:rPr>
                <w:color w:val="000000"/>
                <w:sz w:val="12"/>
                <w:szCs w:val="12"/>
                <w:lang w:eastAsia="en-US"/>
              </w:rPr>
              <w:t>2</w:t>
            </w:r>
            <w:r>
              <w:rPr>
                <w:color w:val="000000"/>
                <w:sz w:val="12"/>
                <w:szCs w:val="12"/>
                <w:lang w:val="en-US" w:eastAsia="en-US"/>
              </w:rPr>
              <w:t>55550</w:t>
            </w:r>
          </w:p>
        </w:tc>
        <w:tc>
          <w:tcPr>
            <w:tcW w:w="557"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709"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х</w:t>
            </w:r>
          </w:p>
        </w:tc>
        <w:tc>
          <w:tcPr>
            <w:tcW w:w="664" w:type="dxa"/>
            <w:tcBorders>
              <w:top w:val="single" w:sz="4" w:space="0" w:color="auto"/>
              <w:left w:val="nil"/>
              <w:bottom w:val="single" w:sz="4" w:space="0" w:color="auto"/>
              <w:right w:val="single" w:sz="8"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nil"/>
              <w:bottom w:val="single" w:sz="4" w:space="0" w:color="auto"/>
              <w:right w:val="single" w:sz="4"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х</w:t>
            </w:r>
          </w:p>
        </w:tc>
        <w:tc>
          <w:tcPr>
            <w:tcW w:w="425" w:type="dxa"/>
            <w:tcBorders>
              <w:top w:val="single" w:sz="4" w:space="0" w:color="auto"/>
              <w:left w:val="nil"/>
              <w:bottom w:val="single" w:sz="4" w:space="0" w:color="auto"/>
              <w:right w:val="single" w:sz="4" w:space="0" w:color="auto"/>
            </w:tcBorders>
            <w:vAlign w:val="center"/>
            <w:hideMark/>
          </w:tcPr>
          <w:p w:rsidR="003971F6" w:rsidRDefault="003971F6">
            <w:pPr>
              <w:spacing w:line="276" w:lineRule="auto"/>
              <w:jc w:val="center"/>
              <w:rPr>
                <w:color w:val="000000"/>
                <w:sz w:val="12"/>
                <w:szCs w:val="12"/>
                <w:lang w:eastAsia="en-US"/>
              </w:rPr>
            </w:pPr>
            <w:r>
              <w:rPr>
                <w:color w:val="000000"/>
                <w:sz w:val="12"/>
                <w:szCs w:val="12"/>
                <w:lang w:eastAsia="en-US"/>
              </w:rPr>
              <w:t>х</w:t>
            </w:r>
          </w:p>
        </w:tc>
        <w:tc>
          <w:tcPr>
            <w:tcW w:w="425" w:type="dxa"/>
            <w:tcBorders>
              <w:top w:val="single" w:sz="4" w:space="0" w:color="auto"/>
              <w:left w:val="single" w:sz="4" w:space="0" w:color="auto"/>
              <w:bottom w:val="single" w:sz="4" w:space="0" w:color="auto"/>
              <w:right w:val="single" w:sz="4" w:space="0" w:color="auto"/>
            </w:tcBorders>
            <w:vAlign w:val="center"/>
          </w:tcPr>
          <w:p w:rsidR="003971F6" w:rsidRDefault="003971F6">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3971F6" w:rsidRDefault="003971F6">
            <w:pPr>
              <w:spacing w:line="276" w:lineRule="auto"/>
              <w:jc w:val="center"/>
              <w:rPr>
                <w:color w:val="000000"/>
                <w:sz w:val="12"/>
                <w:szCs w:val="12"/>
                <w:lang w:eastAsia="en-US"/>
              </w:rPr>
            </w:pPr>
            <w:r>
              <w:rPr>
                <w:color w:val="000000"/>
                <w:sz w:val="12"/>
                <w:szCs w:val="12"/>
                <w:lang w:eastAsia="en-US"/>
              </w:rPr>
              <w:t>х</w:t>
            </w:r>
          </w:p>
        </w:tc>
        <w:tc>
          <w:tcPr>
            <w:tcW w:w="709" w:type="dxa"/>
            <w:tcBorders>
              <w:top w:val="single" w:sz="4" w:space="0" w:color="auto"/>
              <w:left w:val="single" w:sz="4" w:space="0" w:color="auto"/>
              <w:bottom w:val="single" w:sz="4" w:space="0" w:color="auto"/>
              <w:right w:val="single" w:sz="8" w:space="0" w:color="auto"/>
            </w:tcBorders>
            <w:vAlign w:val="center"/>
          </w:tcPr>
          <w:p w:rsidR="003971F6" w:rsidRDefault="003971F6" w:rsidP="00A85D43">
            <w:pPr>
              <w:spacing w:line="276" w:lineRule="auto"/>
              <w:rPr>
                <w:color w:val="000000"/>
                <w:sz w:val="12"/>
                <w:szCs w:val="12"/>
                <w:lang w:eastAsia="en-US"/>
              </w:rPr>
            </w:pPr>
          </w:p>
        </w:tc>
        <w:tc>
          <w:tcPr>
            <w:tcW w:w="355" w:type="dxa"/>
            <w:gridSpan w:val="2"/>
            <w:vMerge/>
            <w:tcBorders>
              <w:top w:val="single" w:sz="4" w:space="0" w:color="auto"/>
              <w:left w:val="single" w:sz="8" w:space="0" w:color="auto"/>
              <w:bottom w:val="single" w:sz="4" w:space="0" w:color="auto"/>
              <w:right w:val="single" w:sz="8" w:space="0" w:color="auto"/>
            </w:tcBorders>
            <w:vAlign w:val="center"/>
            <w:hideMark/>
          </w:tcPr>
          <w:p w:rsidR="003971F6" w:rsidRDefault="003971F6">
            <w:pPr>
              <w:rPr>
                <w:color w:val="000000"/>
                <w:sz w:val="12"/>
                <w:szCs w:val="12"/>
                <w:lang w:eastAsia="en-US"/>
              </w:rPr>
            </w:pPr>
          </w:p>
        </w:tc>
        <w:tc>
          <w:tcPr>
            <w:tcW w:w="580" w:type="dxa"/>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569" w:type="dxa"/>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568" w:type="dxa"/>
            <w:tcBorders>
              <w:top w:val="single" w:sz="4" w:space="0" w:color="auto"/>
              <w:left w:val="single" w:sz="8" w:space="0" w:color="auto"/>
              <w:bottom w:val="single" w:sz="4" w:space="0" w:color="auto"/>
              <w:right w:val="single" w:sz="8" w:space="0" w:color="auto"/>
            </w:tcBorders>
            <w:vAlign w:val="center"/>
          </w:tcPr>
          <w:p w:rsidR="003971F6" w:rsidRDefault="003971F6">
            <w:pPr>
              <w:spacing w:line="276" w:lineRule="auto"/>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0"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9"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0"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8"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27"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434"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c>
          <w:tcPr>
            <w:tcW w:w="518" w:type="dxa"/>
            <w:tcBorders>
              <w:top w:val="single" w:sz="4" w:space="0" w:color="auto"/>
              <w:left w:val="nil"/>
              <w:bottom w:val="single" w:sz="4" w:space="0" w:color="auto"/>
              <w:right w:val="single" w:sz="8" w:space="0" w:color="auto"/>
            </w:tcBorders>
            <w:vAlign w:val="center"/>
          </w:tcPr>
          <w:p w:rsidR="003971F6" w:rsidRDefault="003971F6">
            <w:pPr>
              <w:spacing w:line="276" w:lineRule="auto"/>
              <w:jc w:val="center"/>
              <w:rPr>
                <w:color w:val="000000"/>
                <w:sz w:val="12"/>
                <w:szCs w:val="12"/>
                <w:lang w:eastAsia="en-US"/>
              </w:rPr>
            </w:pPr>
          </w:p>
        </w:tc>
      </w:tr>
    </w:tbl>
    <w:p w:rsidR="004B0B34" w:rsidRDefault="004B0B34" w:rsidP="004B0B34">
      <w:pPr>
        <w:tabs>
          <w:tab w:val="left" w:pos="2280"/>
        </w:tabs>
      </w:pPr>
    </w:p>
    <w:p w:rsidR="00E06C03" w:rsidRDefault="00E06C03" w:rsidP="00946C21">
      <w:pPr>
        <w:pStyle w:val="ConsPlusNonformat"/>
        <w:jc w:val="center"/>
        <w:rPr>
          <w:rFonts w:ascii="Times New Roman" w:hAnsi="Times New Roman" w:cs="Times New Roman"/>
          <w:b/>
          <w:sz w:val="24"/>
          <w:szCs w:val="24"/>
        </w:rPr>
      </w:pPr>
    </w:p>
    <w:sectPr w:rsidR="00E06C03" w:rsidSect="00E94677">
      <w:footnotePr>
        <w:pos w:val="beneathText"/>
      </w:footnotePr>
      <w:pgSz w:w="16838" w:h="11906" w:orient="landscape"/>
      <w:pgMar w:top="720" w:right="720"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6B" w:rsidRDefault="002B696B">
      <w:r>
        <w:separator/>
      </w:r>
    </w:p>
  </w:endnote>
  <w:endnote w:type="continuationSeparator" w:id="0">
    <w:p w:rsidR="002B696B" w:rsidRDefault="002B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88" w:rsidRDefault="00F13588" w:rsidP="006F081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13588" w:rsidRDefault="00F13588" w:rsidP="006F081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88" w:rsidRDefault="00F13588" w:rsidP="006F081D">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88" w:rsidRDefault="00F13588" w:rsidP="006F081D">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6B" w:rsidRDefault="002B696B">
      <w:r>
        <w:separator/>
      </w:r>
    </w:p>
  </w:footnote>
  <w:footnote w:type="continuationSeparator" w:id="0">
    <w:p w:rsidR="002B696B" w:rsidRDefault="002B6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1FE737"/>
    <w:multiLevelType w:val="hybridMultilevel"/>
    <w:tmpl w:val="BDBB64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33FBBA"/>
    <w:multiLevelType w:val="hybridMultilevel"/>
    <w:tmpl w:val="E325F6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320D84"/>
    <w:multiLevelType w:val="hybridMultilevel"/>
    <w:tmpl w:val="99A067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A27F62"/>
    <w:multiLevelType w:val="hybridMultilevel"/>
    <w:tmpl w:val="D88E6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E7BBA"/>
    <w:multiLevelType w:val="hybridMultilevel"/>
    <w:tmpl w:val="1C6E1C86"/>
    <w:lvl w:ilvl="0" w:tplc="6CBA8C1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B18AB"/>
    <w:multiLevelType w:val="hybridMultilevel"/>
    <w:tmpl w:val="B03678AE"/>
    <w:lvl w:ilvl="0" w:tplc="66682C3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A531542"/>
    <w:multiLevelType w:val="hybridMultilevel"/>
    <w:tmpl w:val="1064481A"/>
    <w:lvl w:ilvl="0" w:tplc="9132BC22">
      <w:start w:val="8"/>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
    <w:nsid w:val="1EA01295"/>
    <w:multiLevelType w:val="hybridMultilevel"/>
    <w:tmpl w:val="BBCC0CE8"/>
    <w:lvl w:ilvl="0" w:tplc="9702C5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353363"/>
    <w:multiLevelType w:val="hybridMultilevel"/>
    <w:tmpl w:val="069E216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8A4B32"/>
    <w:multiLevelType w:val="hybridMultilevel"/>
    <w:tmpl w:val="294C0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F206726"/>
    <w:multiLevelType w:val="hybridMultilevel"/>
    <w:tmpl w:val="55A97D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07B195F"/>
    <w:multiLevelType w:val="hybridMultilevel"/>
    <w:tmpl w:val="7EBEA9F8"/>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43796B"/>
    <w:multiLevelType w:val="hybridMultilevel"/>
    <w:tmpl w:val="42229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F84A9C"/>
    <w:multiLevelType w:val="hybridMultilevel"/>
    <w:tmpl w:val="874256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4B6A15"/>
    <w:multiLevelType w:val="hybridMultilevel"/>
    <w:tmpl w:val="E4484732"/>
    <w:lvl w:ilvl="0" w:tplc="BCF46A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5F6A3A"/>
    <w:multiLevelType w:val="hybridMultilevel"/>
    <w:tmpl w:val="C1988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5D69FC"/>
    <w:multiLevelType w:val="multilevel"/>
    <w:tmpl w:val="BE9295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EF7769E"/>
    <w:multiLevelType w:val="hybridMultilevel"/>
    <w:tmpl w:val="3DC6FC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F276EEA"/>
    <w:multiLevelType w:val="hybridMultilevel"/>
    <w:tmpl w:val="FC5E6F28"/>
    <w:lvl w:ilvl="0" w:tplc="F4EEE0E4">
      <w:start w:val="3"/>
      <w:numFmt w:val="decimal"/>
      <w:lvlText w:val="%1."/>
      <w:lvlJc w:val="left"/>
      <w:pPr>
        <w:ind w:left="786"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0A33345"/>
    <w:multiLevelType w:val="hybridMultilevel"/>
    <w:tmpl w:val="8C5CB4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7F5F4C1"/>
    <w:multiLevelType w:val="hybridMultilevel"/>
    <w:tmpl w:val="9C0012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5420305"/>
    <w:multiLevelType w:val="hybridMultilevel"/>
    <w:tmpl w:val="160AC886"/>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444237"/>
    <w:multiLevelType w:val="hybridMultilevel"/>
    <w:tmpl w:val="272C2F98"/>
    <w:lvl w:ilvl="0" w:tplc="0C1CC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57286862"/>
    <w:multiLevelType w:val="hybridMultilevel"/>
    <w:tmpl w:val="09541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02158F"/>
    <w:multiLevelType w:val="hybridMultilevel"/>
    <w:tmpl w:val="04440E80"/>
    <w:lvl w:ilvl="0" w:tplc="F4DAD730">
      <w:start w:val="1"/>
      <w:numFmt w:val="decimal"/>
      <w:lvlText w:val="%1"/>
      <w:lvlJc w:val="left"/>
      <w:pPr>
        <w:ind w:left="360"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5">
    <w:nsid w:val="58C12951"/>
    <w:multiLevelType w:val="hybridMultilevel"/>
    <w:tmpl w:val="09541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256190"/>
    <w:multiLevelType w:val="hybridMultilevel"/>
    <w:tmpl w:val="F6001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D26556"/>
    <w:multiLevelType w:val="hybridMultilevel"/>
    <w:tmpl w:val="04440E80"/>
    <w:lvl w:ilvl="0" w:tplc="F4DAD730">
      <w:start w:val="1"/>
      <w:numFmt w:val="decimal"/>
      <w:lvlText w:val="%1"/>
      <w:lvlJc w:val="left"/>
      <w:pPr>
        <w:ind w:left="360"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8">
    <w:nsid w:val="6CB368A0"/>
    <w:multiLevelType w:val="hybridMultilevel"/>
    <w:tmpl w:val="34DAD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B11262"/>
    <w:multiLevelType w:val="hybridMultilevel"/>
    <w:tmpl w:val="9CC0E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15D193"/>
    <w:multiLevelType w:val="hybridMultilevel"/>
    <w:tmpl w:val="A4B4A1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A736CA5"/>
    <w:multiLevelType w:val="hybridMultilevel"/>
    <w:tmpl w:val="021A21EE"/>
    <w:lvl w:ilvl="0" w:tplc="7FF2F9DC">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15"/>
  </w:num>
  <w:num w:numId="2">
    <w:abstractNumId w:val="2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1"/>
  </w:num>
  <w:num w:numId="7">
    <w:abstractNumId w:val="9"/>
  </w:num>
  <w:num w:numId="8">
    <w:abstractNumId w:val="0"/>
  </w:num>
  <w:num w:numId="9">
    <w:abstractNumId w:val="30"/>
  </w:num>
  <w:num w:numId="10">
    <w:abstractNumId w:val="19"/>
  </w:num>
  <w:num w:numId="11">
    <w:abstractNumId w:val="10"/>
  </w:num>
  <w:num w:numId="12">
    <w:abstractNumId w:val="2"/>
  </w:num>
  <w:num w:numId="13">
    <w:abstractNumId w:val="18"/>
  </w:num>
  <w:num w:numId="14">
    <w:abstractNumId w:val="7"/>
  </w:num>
  <w:num w:numId="15">
    <w:abstractNumId w:val="13"/>
  </w:num>
  <w:num w:numId="16">
    <w:abstractNumId w:val="8"/>
  </w:num>
  <w:num w:numId="17">
    <w:abstractNumId w:val="21"/>
  </w:num>
  <w:num w:numId="18">
    <w:abstractNumId w:val="11"/>
  </w:num>
  <w:num w:numId="19">
    <w:abstractNumId w:val="4"/>
  </w:num>
  <w:num w:numId="20">
    <w:abstractNumId w:val="5"/>
  </w:num>
  <w:num w:numId="21">
    <w:abstractNumId w:val="6"/>
  </w:num>
  <w:num w:numId="22">
    <w:abstractNumId w:val="25"/>
  </w:num>
  <w:num w:numId="23">
    <w:abstractNumId w:val="23"/>
  </w:num>
  <w:num w:numId="24">
    <w:abstractNumId w:val="3"/>
  </w:num>
  <w:num w:numId="25">
    <w:abstractNumId w:val="26"/>
  </w:num>
  <w:num w:numId="26">
    <w:abstractNumId w:val="31"/>
  </w:num>
  <w:num w:numId="27">
    <w:abstractNumId w:val="28"/>
  </w:num>
  <w:num w:numId="28">
    <w:abstractNumId w:val="14"/>
  </w:num>
  <w:num w:numId="29">
    <w:abstractNumId w:val="16"/>
  </w:num>
  <w:num w:numId="30">
    <w:abstractNumId w:val="27"/>
  </w:num>
  <w:num w:numId="31">
    <w:abstractNumId w:val="24"/>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52"/>
    <w:rsid w:val="00022E9B"/>
    <w:rsid w:val="00024756"/>
    <w:rsid w:val="000417A6"/>
    <w:rsid w:val="00046C0D"/>
    <w:rsid w:val="0008070F"/>
    <w:rsid w:val="00082E1E"/>
    <w:rsid w:val="00093A50"/>
    <w:rsid w:val="000A5E38"/>
    <w:rsid w:val="000B1A64"/>
    <w:rsid w:val="000B6D7A"/>
    <w:rsid w:val="000D5919"/>
    <w:rsid w:val="000E0A2B"/>
    <w:rsid w:val="000F09A5"/>
    <w:rsid w:val="000F52D2"/>
    <w:rsid w:val="000F59EE"/>
    <w:rsid w:val="000F5A04"/>
    <w:rsid w:val="0010218B"/>
    <w:rsid w:val="00103409"/>
    <w:rsid w:val="00103F47"/>
    <w:rsid w:val="00114300"/>
    <w:rsid w:val="00114C0D"/>
    <w:rsid w:val="00121EA2"/>
    <w:rsid w:val="00122EE3"/>
    <w:rsid w:val="001254FD"/>
    <w:rsid w:val="00126CCF"/>
    <w:rsid w:val="00147376"/>
    <w:rsid w:val="00160BD8"/>
    <w:rsid w:val="00170ACB"/>
    <w:rsid w:val="00183C6D"/>
    <w:rsid w:val="001A3E70"/>
    <w:rsid w:val="001B66F8"/>
    <w:rsid w:val="001B6E00"/>
    <w:rsid w:val="001C3804"/>
    <w:rsid w:val="001C5D5D"/>
    <w:rsid w:val="001C63A2"/>
    <w:rsid w:val="001E00A6"/>
    <w:rsid w:val="001E69BA"/>
    <w:rsid w:val="001E73D1"/>
    <w:rsid w:val="00214014"/>
    <w:rsid w:val="00216717"/>
    <w:rsid w:val="00231F42"/>
    <w:rsid w:val="002433A5"/>
    <w:rsid w:val="0024462E"/>
    <w:rsid w:val="0024571E"/>
    <w:rsid w:val="00247AC7"/>
    <w:rsid w:val="00254BE0"/>
    <w:rsid w:val="00265BFD"/>
    <w:rsid w:val="00270344"/>
    <w:rsid w:val="00277214"/>
    <w:rsid w:val="002907D3"/>
    <w:rsid w:val="002A4EE1"/>
    <w:rsid w:val="002B696B"/>
    <w:rsid w:val="002C0611"/>
    <w:rsid w:val="002C1C75"/>
    <w:rsid w:val="002C5D50"/>
    <w:rsid w:val="002D1E7A"/>
    <w:rsid w:val="002D3483"/>
    <w:rsid w:val="002E037D"/>
    <w:rsid w:val="002E1B64"/>
    <w:rsid w:val="002E2342"/>
    <w:rsid w:val="002E351C"/>
    <w:rsid w:val="002F044A"/>
    <w:rsid w:val="002F140D"/>
    <w:rsid w:val="002F2079"/>
    <w:rsid w:val="00310701"/>
    <w:rsid w:val="003154D2"/>
    <w:rsid w:val="00324DDC"/>
    <w:rsid w:val="0034022F"/>
    <w:rsid w:val="003432E3"/>
    <w:rsid w:val="00343919"/>
    <w:rsid w:val="00345FE0"/>
    <w:rsid w:val="00353313"/>
    <w:rsid w:val="003534DC"/>
    <w:rsid w:val="00381512"/>
    <w:rsid w:val="0038461F"/>
    <w:rsid w:val="003971F6"/>
    <w:rsid w:val="003B00A1"/>
    <w:rsid w:val="003B1538"/>
    <w:rsid w:val="003C22F5"/>
    <w:rsid w:val="003C2BF8"/>
    <w:rsid w:val="003D0CA8"/>
    <w:rsid w:val="003D169D"/>
    <w:rsid w:val="003D39E9"/>
    <w:rsid w:val="003D718A"/>
    <w:rsid w:val="003E797A"/>
    <w:rsid w:val="003F1C41"/>
    <w:rsid w:val="00417F55"/>
    <w:rsid w:val="00426374"/>
    <w:rsid w:val="00440C82"/>
    <w:rsid w:val="00440F4D"/>
    <w:rsid w:val="00444332"/>
    <w:rsid w:val="0045367C"/>
    <w:rsid w:val="00465635"/>
    <w:rsid w:val="0047700A"/>
    <w:rsid w:val="004877BA"/>
    <w:rsid w:val="004938D1"/>
    <w:rsid w:val="00496F0F"/>
    <w:rsid w:val="004A02D6"/>
    <w:rsid w:val="004A3310"/>
    <w:rsid w:val="004B0B34"/>
    <w:rsid w:val="004B1764"/>
    <w:rsid w:val="004B497A"/>
    <w:rsid w:val="004B544E"/>
    <w:rsid w:val="004B5F17"/>
    <w:rsid w:val="004C14C4"/>
    <w:rsid w:val="004C586F"/>
    <w:rsid w:val="004C58D1"/>
    <w:rsid w:val="004F2D8B"/>
    <w:rsid w:val="005126CE"/>
    <w:rsid w:val="005163B8"/>
    <w:rsid w:val="00543446"/>
    <w:rsid w:val="00550634"/>
    <w:rsid w:val="0055103F"/>
    <w:rsid w:val="005525AE"/>
    <w:rsid w:val="005545A5"/>
    <w:rsid w:val="00563657"/>
    <w:rsid w:val="00587DAC"/>
    <w:rsid w:val="00591ADE"/>
    <w:rsid w:val="00597B04"/>
    <w:rsid w:val="005B2348"/>
    <w:rsid w:val="005B379A"/>
    <w:rsid w:val="005C4EA5"/>
    <w:rsid w:val="005D534D"/>
    <w:rsid w:val="005F29E9"/>
    <w:rsid w:val="005F5DF0"/>
    <w:rsid w:val="006003E8"/>
    <w:rsid w:val="006020D9"/>
    <w:rsid w:val="00610802"/>
    <w:rsid w:val="00611964"/>
    <w:rsid w:val="00613216"/>
    <w:rsid w:val="00615B6F"/>
    <w:rsid w:val="00617D2A"/>
    <w:rsid w:val="00624D23"/>
    <w:rsid w:val="00624FB6"/>
    <w:rsid w:val="00625172"/>
    <w:rsid w:val="00634B2C"/>
    <w:rsid w:val="0065587A"/>
    <w:rsid w:val="00657C7B"/>
    <w:rsid w:val="0067336A"/>
    <w:rsid w:val="0067352B"/>
    <w:rsid w:val="00686F86"/>
    <w:rsid w:val="00687EA5"/>
    <w:rsid w:val="00691736"/>
    <w:rsid w:val="006B365F"/>
    <w:rsid w:val="006C161B"/>
    <w:rsid w:val="006C63EA"/>
    <w:rsid w:val="006D20A0"/>
    <w:rsid w:val="006F081D"/>
    <w:rsid w:val="006F1082"/>
    <w:rsid w:val="006F1515"/>
    <w:rsid w:val="006F7F20"/>
    <w:rsid w:val="007164FE"/>
    <w:rsid w:val="007175E9"/>
    <w:rsid w:val="00732495"/>
    <w:rsid w:val="007325A0"/>
    <w:rsid w:val="007449F5"/>
    <w:rsid w:val="00754388"/>
    <w:rsid w:val="0075738F"/>
    <w:rsid w:val="0078387A"/>
    <w:rsid w:val="0078425A"/>
    <w:rsid w:val="007870ED"/>
    <w:rsid w:val="0079441E"/>
    <w:rsid w:val="007B04ED"/>
    <w:rsid w:val="007B260E"/>
    <w:rsid w:val="007B4310"/>
    <w:rsid w:val="007C7B40"/>
    <w:rsid w:val="007D0822"/>
    <w:rsid w:val="007E0A96"/>
    <w:rsid w:val="007E2F2D"/>
    <w:rsid w:val="007F35E1"/>
    <w:rsid w:val="00800BBB"/>
    <w:rsid w:val="0081727C"/>
    <w:rsid w:val="0082024F"/>
    <w:rsid w:val="00821546"/>
    <w:rsid w:val="008228A3"/>
    <w:rsid w:val="00826692"/>
    <w:rsid w:val="00832C16"/>
    <w:rsid w:val="00846089"/>
    <w:rsid w:val="00850C3F"/>
    <w:rsid w:val="00856A7F"/>
    <w:rsid w:val="00866E44"/>
    <w:rsid w:val="0087030B"/>
    <w:rsid w:val="008715DE"/>
    <w:rsid w:val="00874731"/>
    <w:rsid w:val="00895A12"/>
    <w:rsid w:val="008972C8"/>
    <w:rsid w:val="008A5523"/>
    <w:rsid w:val="008D2CDC"/>
    <w:rsid w:val="008D3EC5"/>
    <w:rsid w:val="008D6BB4"/>
    <w:rsid w:val="008E1D7B"/>
    <w:rsid w:val="008E5972"/>
    <w:rsid w:val="008F2694"/>
    <w:rsid w:val="008F6794"/>
    <w:rsid w:val="00916FC5"/>
    <w:rsid w:val="00946C21"/>
    <w:rsid w:val="00950C61"/>
    <w:rsid w:val="00987903"/>
    <w:rsid w:val="00990DCC"/>
    <w:rsid w:val="00993C70"/>
    <w:rsid w:val="009A2781"/>
    <w:rsid w:val="009A6DFF"/>
    <w:rsid w:val="009B1F36"/>
    <w:rsid w:val="009C3664"/>
    <w:rsid w:val="009E3FD4"/>
    <w:rsid w:val="009F26C6"/>
    <w:rsid w:val="009F31B6"/>
    <w:rsid w:val="00A06A84"/>
    <w:rsid w:val="00A12C52"/>
    <w:rsid w:val="00A13B4C"/>
    <w:rsid w:val="00A35C2F"/>
    <w:rsid w:val="00A36035"/>
    <w:rsid w:val="00A377D0"/>
    <w:rsid w:val="00A603C7"/>
    <w:rsid w:val="00A85D43"/>
    <w:rsid w:val="00A95B71"/>
    <w:rsid w:val="00AA3ACF"/>
    <w:rsid w:val="00AB4382"/>
    <w:rsid w:val="00AB7EEE"/>
    <w:rsid w:val="00AC42F6"/>
    <w:rsid w:val="00AC676A"/>
    <w:rsid w:val="00AE388A"/>
    <w:rsid w:val="00AE4D07"/>
    <w:rsid w:val="00B03F69"/>
    <w:rsid w:val="00B04E40"/>
    <w:rsid w:val="00B45C44"/>
    <w:rsid w:val="00B45D9D"/>
    <w:rsid w:val="00B613C3"/>
    <w:rsid w:val="00B77F39"/>
    <w:rsid w:val="00B81154"/>
    <w:rsid w:val="00B94E18"/>
    <w:rsid w:val="00B97253"/>
    <w:rsid w:val="00BC6C78"/>
    <w:rsid w:val="00BC71ED"/>
    <w:rsid w:val="00BD6D5B"/>
    <w:rsid w:val="00BE0CEB"/>
    <w:rsid w:val="00BF0FFF"/>
    <w:rsid w:val="00BF4B43"/>
    <w:rsid w:val="00C02123"/>
    <w:rsid w:val="00C07396"/>
    <w:rsid w:val="00C114C6"/>
    <w:rsid w:val="00C12CF8"/>
    <w:rsid w:val="00C27ACB"/>
    <w:rsid w:val="00C43A97"/>
    <w:rsid w:val="00C459A8"/>
    <w:rsid w:val="00C50500"/>
    <w:rsid w:val="00C54496"/>
    <w:rsid w:val="00C6017B"/>
    <w:rsid w:val="00C71198"/>
    <w:rsid w:val="00C80CDC"/>
    <w:rsid w:val="00C8280F"/>
    <w:rsid w:val="00CA78FD"/>
    <w:rsid w:val="00CB0910"/>
    <w:rsid w:val="00CC0502"/>
    <w:rsid w:val="00CC3767"/>
    <w:rsid w:val="00CC635D"/>
    <w:rsid w:val="00D023A0"/>
    <w:rsid w:val="00D04FB4"/>
    <w:rsid w:val="00D07D54"/>
    <w:rsid w:val="00D127D1"/>
    <w:rsid w:val="00D147EC"/>
    <w:rsid w:val="00D20F33"/>
    <w:rsid w:val="00D21595"/>
    <w:rsid w:val="00D3758C"/>
    <w:rsid w:val="00D454DE"/>
    <w:rsid w:val="00D45BFA"/>
    <w:rsid w:val="00D60752"/>
    <w:rsid w:val="00D77978"/>
    <w:rsid w:val="00D80D24"/>
    <w:rsid w:val="00D83DCB"/>
    <w:rsid w:val="00D84AE9"/>
    <w:rsid w:val="00D86F64"/>
    <w:rsid w:val="00D874F3"/>
    <w:rsid w:val="00DA283F"/>
    <w:rsid w:val="00DA71B0"/>
    <w:rsid w:val="00DB0542"/>
    <w:rsid w:val="00DB0BE3"/>
    <w:rsid w:val="00DC20C5"/>
    <w:rsid w:val="00DF3679"/>
    <w:rsid w:val="00DF672B"/>
    <w:rsid w:val="00E03102"/>
    <w:rsid w:val="00E05C87"/>
    <w:rsid w:val="00E06C03"/>
    <w:rsid w:val="00E253B9"/>
    <w:rsid w:val="00E32EF3"/>
    <w:rsid w:val="00E34680"/>
    <w:rsid w:val="00E41D84"/>
    <w:rsid w:val="00E4272C"/>
    <w:rsid w:val="00E77849"/>
    <w:rsid w:val="00E94677"/>
    <w:rsid w:val="00E971C9"/>
    <w:rsid w:val="00EA2408"/>
    <w:rsid w:val="00EB1ACA"/>
    <w:rsid w:val="00EC4296"/>
    <w:rsid w:val="00EC6F1A"/>
    <w:rsid w:val="00ED7C44"/>
    <w:rsid w:val="00EE0288"/>
    <w:rsid w:val="00EF3D59"/>
    <w:rsid w:val="00F13588"/>
    <w:rsid w:val="00F14EAB"/>
    <w:rsid w:val="00F16855"/>
    <w:rsid w:val="00F25DB5"/>
    <w:rsid w:val="00F30C40"/>
    <w:rsid w:val="00F360F2"/>
    <w:rsid w:val="00F42CB0"/>
    <w:rsid w:val="00F47FBC"/>
    <w:rsid w:val="00F50EB8"/>
    <w:rsid w:val="00F571B9"/>
    <w:rsid w:val="00F76BF0"/>
    <w:rsid w:val="00F938BF"/>
    <w:rsid w:val="00F972CD"/>
    <w:rsid w:val="00FA164D"/>
    <w:rsid w:val="00FB0586"/>
    <w:rsid w:val="00FD2099"/>
    <w:rsid w:val="00FD3C8D"/>
    <w:rsid w:val="00FE47AC"/>
    <w:rsid w:val="00FF0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D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767"/>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CC3767"/>
    <w:rPr>
      <w:rFonts w:ascii="Tahoma" w:hAnsi="Tahoma" w:cs="Tahoma"/>
      <w:sz w:val="16"/>
      <w:szCs w:val="16"/>
    </w:rPr>
  </w:style>
  <w:style w:type="character" w:customStyle="1" w:styleId="a4">
    <w:name w:val="Текст выноски Знак"/>
    <w:basedOn w:val="a0"/>
    <w:link w:val="a3"/>
    <w:uiPriority w:val="99"/>
    <w:semiHidden/>
    <w:rsid w:val="00CC3767"/>
    <w:rPr>
      <w:rFonts w:ascii="Tahoma" w:eastAsia="Times New Roman" w:hAnsi="Tahoma" w:cs="Tahoma"/>
      <w:sz w:val="16"/>
      <w:szCs w:val="16"/>
      <w:lang w:eastAsia="ru-RU"/>
    </w:rPr>
  </w:style>
  <w:style w:type="character" w:styleId="a5">
    <w:name w:val="Hyperlink"/>
    <w:unhideWhenUsed/>
    <w:rsid w:val="00CC3767"/>
    <w:rPr>
      <w:color w:val="0000FF"/>
      <w:u w:val="single"/>
    </w:rPr>
  </w:style>
  <w:style w:type="paragraph" w:customStyle="1" w:styleId="ConsPlusNonformat">
    <w:name w:val="ConsPlusNonformat"/>
    <w:rsid w:val="00CC376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6">
    <w:name w:val="Normal (Web)"/>
    <w:basedOn w:val="a"/>
    <w:uiPriority w:val="99"/>
    <w:unhideWhenUsed/>
    <w:rsid w:val="00CC3767"/>
    <w:pPr>
      <w:spacing w:before="100" w:beforeAutospacing="1" w:after="100" w:afterAutospacing="1"/>
    </w:pPr>
  </w:style>
  <w:style w:type="paragraph" w:customStyle="1" w:styleId="Default">
    <w:name w:val="Default"/>
    <w:rsid w:val="00CC3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Абзац списка1"/>
    <w:basedOn w:val="a"/>
    <w:rsid w:val="00CC3767"/>
    <w:pPr>
      <w:spacing w:after="200" w:line="276" w:lineRule="auto"/>
      <w:ind w:left="720"/>
      <w:contextualSpacing/>
    </w:pPr>
    <w:rPr>
      <w:rFonts w:ascii="Calibri" w:hAnsi="Calibri"/>
      <w:sz w:val="22"/>
      <w:szCs w:val="22"/>
      <w:lang w:eastAsia="en-US"/>
    </w:rPr>
  </w:style>
  <w:style w:type="paragraph" w:customStyle="1" w:styleId="ConsPlusNormal">
    <w:name w:val="ConsPlusNormal"/>
    <w:rsid w:val="00CC376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7">
    <w:name w:val="footnote text"/>
    <w:basedOn w:val="a"/>
    <w:link w:val="a8"/>
    <w:uiPriority w:val="99"/>
    <w:unhideWhenUsed/>
    <w:rsid w:val="00CC3767"/>
    <w:rPr>
      <w:sz w:val="20"/>
      <w:szCs w:val="20"/>
      <w:lang w:val="x-none" w:eastAsia="ar-SA"/>
    </w:rPr>
  </w:style>
  <w:style w:type="character" w:customStyle="1" w:styleId="a8">
    <w:name w:val="Текст сноски Знак"/>
    <w:basedOn w:val="a0"/>
    <w:link w:val="a7"/>
    <w:uiPriority w:val="99"/>
    <w:rsid w:val="00CC3767"/>
    <w:rPr>
      <w:rFonts w:ascii="Times New Roman" w:eastAsia="Times New Roman" w:hAnsi="Times New Roman" w:cs="Times New Roman"/>
      <w:sz w:val="20"/>
      <w:szCs w:val="20"/>
      <w:lang w:val="x-none" w:eastAsia="ar-SA"/>
    </w:rPr>
  </w:style>
  <w:style w:type="character" w:styleId="a9">
    <w:name w:val="footnote reference"/>
    <w:uiPriority w:val="99"/>
    <w:unhideWhenUsed/>
    <w:rsid w:val="00CC3767"/>
    <w:rPr>
      <w:vertAlign w:val="superscript"/>
    </w:rPr>
  </w:style>
  <w:style w:type="paragraph" w:customStyle="1" w:styleId="formattext">
    <w:name w:val="formattext"/>
    <w:basedOn w:val="a"/>
    <w:rsid w:val="00CC3767"/>
    <w:pPr>
      <w:spacing w:before="100" w:beforeAutospacing="1" w:after="100" w:afterAutospacing="1"/>
    </w:pPr>
  </w:style>
  <w:style w:type="paragraph" w:customStyle="1" w:styleId="Standard">
    <w:name w:val="Standard"/>
    <w:uiPriority w:val="99"/>
    <w:rsid w:val="00CC376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topleveltext">
    <w:name w:val="formattext topleveltext"/>
    <w:basedOn w:val="a"/>
    <w:uiPriority w:val="99"/>
    <w:rsid w:val="00CC3767"/>
    <w:pPr>
      <w:spacing w:before="100" w:beforeAutospacing="1" w:after="100" w:afterAutospacing="1"/>
    </w:pPr>
  </w:style>
  <w:style w:type="paragraph" w:customStyle="1" w:styleId="ConsPlusCell">
    <w:name w:val="ConsPlusCell"/>
    <w:uiPriority w:val="99"/>
    <w:rsid w:val="00CC3767"/>
    <w:pPr>
      <w:autoSpaceDE w:val="0"/>
      <w:autoSpaceDN w:val="0"/>
      <w:adjustRightInd w:val="0"/>
      <w:spacing w:after="0" w:line="240" w:lineRule="auto"/>
    </w:pPr>
    <w:rPr>
      <w:rFonts w:ascii="Arial" w:eastAsia="Calibri" w:hAnsi="Arial" w:cs="Arial"/>
      <w:sz w:val="20"/>
      <w:szCs w:val="20"/>
    </w:rPr>
  </w:style>
  <w:style w:type="table" w:styleId="aa">
    <w:name w:val="Table Grid"/>
    <w:basedOn w:val="a1"/>
    <w:uiPriority w:val="59"/>
    <w:rsid w:val="00CC37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CC3767"/>
    <w:rPr>
      <w:rFonts w:ascii="Calibri" w:eastAsia="Calibri" w:hAnsi="Calibri"/>
      <w:sz w:val="22"/>
      <w:szCs w:val="22"/>
      <w:lang w:eastAsia="en-US"/>
    </w:rPr>
  </w:style>
  <w:style w:type="paragraph" w:styleId="ac">
    <w:name w:val="List Paragraph"/>
    <w:basedOn w:val="a"/>
    <w:uiPriority w:val="34"/>
    <w:qFormat/>
    <w:rsid w:val="001C3804"/>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footer"/>
    <w:basedOn w:val="a"/>
    <w:link w:val="ae"/>
    <w:rsid w:val="006F081D"/>
    <w:pPr>
      <w:tabs>
        <w:tab w:val="center" w:pos="4677"/>
        <w:tab w:val="right" w:pos="9355"/>
      </w:tabs>
      <w:spacing w:after="200" w:line="276" w:lineRule="auto"/>
    </w:pPr>
    <w:rPr>
      <w:rFonts w:ascii="Calibri" w:hAnsi="Calibri"/>
      <w:sz w:val="22"/>
      <w:szCs w:val="22"/>
      <w:lang w:eastAsia="en-US"/>
    </w:rPr>
  </w:style>
  <w:style w:type="character" w:customStyle="1" w:styleId="ae">
    <w:name w:val="Нижний колонтитул Знак"/>
    <w:basedOn w:val="a0"/>
    <w:link w:val="ad"/>
    <w:rsid w:val="006F081D"/>
    <w:rPr>
      <w:rFonts w:ascii="Calibri" w:eastAsia="Times New Roman" w:hAnsi="Calibri" w:cs="Times New Roman"/>
    </w:rPr>
  </w:style>
  <w:style w:type="character" w:styleId="af">
    <w:name w:val="page number"/>
    <w:basedOn w:val="a0"/>
    <w:rsid w:val="006F081D"/>
  </w:style>
  <w:style w:type="paragraph" w:customStyle="1" w:styleId="ConsPlusTitle">
    <w:name w:val="ConsPlusTitle"/>
    <w:rsid w:val="00F13588"/>
    <w:pPr>
      <w:widowControl w:val="0"/>
      <w:autoSpaceDE w:val="0"/>
      <w:autoSpaceDN w:val="0"/>
      <w:spacing w:after="0" w:line="240" w:lineRule="auto"/>
    </w:pPr>
    <w:rPr>
      <w:rFonts w:ascii="Arial" w:eastAsia="Times New Roman" w:hAnsi="Arial" w:cs="Arial"/>
      <w:b/>
      <w:sz w:val="20"/>
      <w:szCs w:val="20"/>
      <w:lang w:eastAsia="ru-RU"/>
    </w:rPr>
  </w:style>
  <w:style w:type="character" w:styleId="af0">
    <w:name w:val="Strong"/>
    <w:uiPriority w:val="22"/>
    <w:qFormat/>
    <w:rsid w:val="001254FD"/>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D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767"/>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CC3767"/>
    <w:rPr>
      <w:rFonts w:ascii="Tahoma" w:hAnsi="Tahoma" w:cs="Tahoma"/>
      <w:sz w:val="16"/>
      <w:szCs w:val="16"/>
    </w:rPr>
  </w:style>
  <w:style w:type="character" w:customStyle="1" w:styleId="a4">
    <w:name w:val="Текст выноски Знак"/>
    <w:basedOn w:val="a0"/>
    <w:link w:val="a3"/>
    <w:uiPriority w:val="99"/>
    <w:semiHidden/>
    <w:rsid w:val="00CC3767"/>
    <w:rPr>
      <w:rFonts w:ascii="Tahoma" w:eastAsia="Times New Roman" w:hAnsi="Tahoma" w:cs="Tahoma"/>
      <w:sz w:val="16"/>
      <w:szCs w:val="16"/>
      <w:lang w:eastAsia="ru-RU"/>
    </w:rPr>
  </w:style>
  <w:style w:type="character" w:styleId="a5">
    <w:name w:val="Hyperlink"/>
    <w:unhideWhenUsed/>
    <w:rsid w:val="00CC3767"/>
    <w:rPr>
      <w:color w:val="0000FF"/>
      <w:u w:val="single"/>
    </w:rPr>
  </w:style>
  <w:style w:type="paragraph" w:customStyle="1" w:styleId="ConsPlusNonformat">
    <w:name w:val="ConsPlusNonformat"/>
    <w:rsid w:val="00CC376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6">
    <w:name w:val="Normal (Web)"/>
    <w:basedOn w:val="a"/>
    <w:uiPriority w:val="99"/>
    <w:unhideWhenUsed/>
    <w:rsid w:val="00CC3767"/>
    <w:pPr>
      <w:spacing w:before="100" w:beforeAutospacing="1" w:after="100" w:afterAutospacing="1"/>
    </w:pPr>
  </w:style>
  <w:style w:type="paragraph" w:customStyle="1" w:styleId="Default">
    <w:name w:val="Default"/>
    <w:rsid w:val="00CC3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Абзац списка1"/>
    <w:basedOn w:val="a"/>
    <w:rsid w:val="00CC3767"/>
    <w:pPr>
      <w:spacing w:after="200" w:line="276" w:lineRule="auto"/>
      <w:ind w:left="720"/>
      <w:contextualSpacing/>
    </w:pPr>
    <w:rPr>
      <w:rFonts w:ascii="Calibri" w:hAnsi="Calibri"/>
      <w:sz w:val="22"/>
      <w:szCs w:val="22"/>
      <w:lang w:eastAsia="en-US"/>
    </w:rPr>
  </w:style>
  <w:style w:type="paragraph" w:customStyle="1" w:styleId="ConsPlusNormal">
    <w:name w:val="ConsPlusNormal"/>
    <w:rsid w:val="00CC376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7">
    <w:name w:val="footnote text"/>
    <w:basedOn w:val="a"/>
    <w:link w:val="a8"/>
    <w:uiPriority w:val="99"/>
    <w:unhideWhenUsed/>
    <w:rsid w:val="00CC3767"/>
    <w:rPr>
      <w:sz w:val="20"/>
      <w:szCs w:val="20"/>
      <w:lang w:val="x-none" w:eastAsia="ar-SA"/>
    </w:rPr>
  </w:style>
  <w:style w:type="character" w:customStyle="1" w:styleId="a8">
    <w:name w:val="Текст сноски Знак"/>
    <w:basedOn w:val="a0"/>
    <w:link w:val="a7"/>
    <w:uiPriority w:val="99"/>
    <w:rsid w:val="00CC3767"/>
    <w:rPr>
      <w:rFonts w:ascii="Times New Roman" w:eastAsia="Times New Roman" w:hAnsi="Times New Roman" w:cs="Times New Roman"/>
      <w:sz w:val="20"/>
      <w:szCs w:val="20"/>
      <w:lang w:val="x-none" w:eastAsia="ar-SA"/>
    </w:rPr>
  </w:style>
  <w:style w:type="character" w:styleId="a9">
    <w:name w:val="footnote reference"/>
    <w:uiPriority w:val="99"/>
    <w:unhideWhenUsed/>
    <w:rsid w:val="00CC3767"/>
    <w:rPr>
      <w:vertAlign w:val="superscript"/>
    </w:rPr>
  </w:style>
  <w:style w:type="paragraph" w:customStyle="1" w:styleId="formattext">
    <w:name w:val="formattext"/>
    <w:basedOn w:val="a"/>
    <w:rsid w:val="00CC3767"/>
    <w:pPr>
      <w:spacing w:before="100" w:beforeAutospacing="1" w:after="100" w:afterAutospacing="1"/>
    </w:pPr>
  </w:style>
  <w:style w:type="paragraph" w:customStyle="1" w:styleId="Standard">
    <w:name w:val="Standard"/>
    <w:uiPriority w:val="99"/>
    <w:rsid w:val="00CC376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topleveltext">
    <w:name w:val="formattext topleveltext"/>
    <w:basedOn w:val="a"/>
    <w:uiPriority w:val="99"/>
    <w:rsid w:val="00CC3767"/>
    <w:pPr>
      <w:spacing w:before="100" w:beforeAutospacing="1" w:after="100" w:afterAutospacing="1"/>
    </w:pPr>
  </w:style>
  <w:style w:type="paragraph" w:customStyle="1" w:styleId="ConsPlusCell">
    <w:name w:val="ConsPlusCell"/>
    <w:uiPriority w:val="99"/>
    <w:rsid w:val="00CC3767"/>
    <w:pPr>
      <w:autoSpaceDE w:val="0"/>
      <w:autoSpaceDN w:val="0"/>
      <w:adjustRightInd w:val="0"/>
      <w:spacing w:after="0" w:line="240" w:lineRule="auto"/>
    </w:pPr>
    <w:rPr>
      <w:rFonts w:ascii="Arial" w:eastAsia="Calibri" w:hAnsi="Arial" w:cs="Arial"/>
      <w:sz w:val="20"/>
      <w:szCs w:val="20"/>
    </w:rPr>
  </w:style>
  <w:style w:type="table" w:styleId="aa">
    <w:name w:val="Table Grid"/>
    <w:basedOn w:val="a1"/>
    <w:uiPriority w:val="59"/>
    <w:rsid w:val="00CC37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CC3767"/>
    <w:rPr>
      <w:rFonts w:ascii="Calibri" w:eastAsia="Calibri" w:hAnsi="Calibri"/>
      <w:sz w:val="22"/>
      <w:szCs w:val="22"/>
      <w:lang w:eastAsia="en-US"/>
    </w:rPr>
  </w:style>
  <w:style w:type="paragraph" w:styleId="ac">
    <w:name w:val="List Paragraph"/>
    <w:basedOn w:val="a"/>
    <w:uiPriority w:val="34"/>
    <w:qFormat/>
    <w:rsid w:val="001C3804"/>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footer"/>
    <w:basedOn w:val="a"/>
    <w:link w:val="ae"/>
    <w:rsid w:val="006F081D"/>
    <w:pPr>
      <w:tabs>
        <w:tab w:val="center" w:pos="4677"/>
        <w:tab w:val="right" w:pos="9355"/>
      </w:tabs>
      <w:spacing w:after="200" w:line="276" w:lineRule="auto"/>
    </w:pPr>
    <w:rPr>
      <w:rFonts w:ascii="Calibri" w:hAnsi="Calibri"/>
      <w:sz w:val="22"/>
      <w:szCs w:val="22"/>
      <w:lang w:eastAsia="en-US"/>
    </w:rPr>
  </w:style>
  <w:style w:type="character" w:customStyle="1" w:styleId="ae">
    <w:name w:val="Нижний колонтитул Знак"/>
    <w:basedOn w:val="a0"/>
    <w:link w:val="ad"/>
    <w:rsid w:val="006F081D"/>
    <w:rPr>
      <w:rFonts w:ascii="Calibri" w:eastAsia="Times New Roman" w:hAnsi="Calibri" w:cs="Times New Roman"/>
    </w:rPr>
  </w:style>
  <w:style w:type="character" w:styleId="af">
    <w:name w:val="page number"/>
    <w:basedOn w:val="a0"/>
    <w:rsid w:val="006F081D"/>
  </w:style>
  <w:style w:type="paragraph" w:customStyle="1" w:styleId="ConsPlusTitle">
    <w:name w:val="ConsPlusTitle"/>
    <w:rsid w:val="00F13588"/>
    <w:pPr>
      <w:widowControl w:val="0"/>
      <w:autoSpaceDE w:val="0"/>
      <w:autoSpaceDN w:val="0"/>
      <w:spacing w:after="0" w:line="240" w:lineRule="auto"/>
    </w:pPr>
    <w:rPr>
      <w:rFonts w:ascii="Arial" w:eastAsia="Times New Roman" w:hAnsi="Arial" w:cs="Arial"/>
      <w:b/>
      <w:sz w:val="20"/>
      <w:szCs w:val="20"/>
      <w:lang w:eastAsia="ru-RU"/>
    </w:rPr>
  </w:style>
  <w:style w:type="character" w:styleId="af0">
    <w:name w:val="Strong"/>
    <w:uiPriority w:val="22"/>
    <w:qFormat/>
    <w:rsid w:val="001254FD"/>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86591">
      <w:bodyDiv w:val="1"/>
      <w:marLeft w:val="0"/>
      <w:marRight w:val="0"/>
      <w:marTop w:val="0"/>
      <w:marBottom w:val="0"/>
      <w:divBdr>
        <w:top w:val="none" w:sz="0" w:space="0" w:color="auto"/>
        <w:left w:val="none" w:sz="0" w:space="0" w:color="auto"/>
        <w:bottom w:val="none" w:sz="0" w:space="0" w:color="auto"/>
        <w:right w:val="none" w:sz="0" w:space="0" w:color="auto"/>
      </w:divBdr>
    </w:div>
    <w:div w:id="18213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arma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2636-D903-4445-8776-C6BD9B99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2289</Words>
  <Characters>13050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User210U</dc:creator>
  <cp:lastModifiedBy>User</cp:lastModifiedBy>
  <cp:revision>3</cp:revision>
  <cp:lastPrinted>2023-06-21T11:49:00Z</cp:lastPrinted>
  <dcterms:created xsi:type="dcterms:W3CDTF">2023-07-20T03:59:00Z</dcterms:created>
  <dcterms:modified xsi:type="dcterms:W3CDTF">2023-07-20T04:22:00Z</dcterms:modified>
</cp:coreProperties>
</file>