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EE23" w14:textId="77777777" w:rsidR="00E45565" w:rsidRPr="00E34AE7" w:rsidRDefault="00E45565" w:rsidP="00E45565">
      <w:pPr>
        <w:spacing w:after="0" w:line="240" w:lineRule="auto"/>
        <w:jc w:val="center"/>
        <w:rPr>
          <w:b/>
        </w:rPr>
      </w:pPr>
      <w:r w:rsidRPr="00E34AE7">
        <w:rPr>
          <w:b/>
        </w:rPr>
        <w:t>АДМИНИСТРАЦИЯ СЕЛЬСКОГО ПОСЕЛЕНИЯ КАРМАСКАЛИНСКИЙ СЕЛЬСОВЕТ МУНИЦИПАЛЬНОГО РАЙОНА КАРМАСКАЛИНСКИЙ РАЙОН РЕСПУБЛИКИ БАШКОРТОСТАН</w:t>
      </w:r>
    </w:p>
    <w:p w14:paraId="4DF2EDB0" w14:textId="77777777" w:rsidR="00E83553" w:rsidRDefault="00E83553" w:rsidP="007556AF">
      <w:pPr>
        <w:spacing w:after="0" w:line="240" w:lineRule="auto"/>
        <w:jc w:val="center"/>
        <w:rPr>
          <w:b/>
        </w:rPr>
      </w:pPr>
    </w:p>
    <w:p w14:paraId="4FC95CA7" w14:textId="77777777" w:rsidR="00E45565" w:rsidRPr="005219EC" w:rsidRDefault="00E45565" w:rsidP="007556AF">
      <w:pPr>
        <w:spacing w:after="0" w:line="240" w:lineRule="auto"/>
        <w:jc w:val="center"/>
        <w:rPr>
          <w:b/>
        </w:rPr>
      </w:pPr>
    </w:p>
    <w:p w14:paraId="7B95461C" w14:textId="16058F7D" w:rsidR="00E83553" w:rsidRPr="005219EC" w:rsidRDefault="00286423" w:rsidP="007556AF">
      <w:pPr>
        <w:spacing w:after="0" w:line="240" w:lineRule="auto"/>
        <w:jc w:val="center"/>
        <w:rPr>
          <w:b/>
        </w:rPr>
      </w:pPr>
      <w:r>
        <w:rPr>
          <w:b/>
        </w:rPr>
        <w:t xml:space="preserve">ПРОЕКТ </w:t>
      </w:r>
      <w:r w:rsidR="00E83553" w:rsidRPr="005219EC">
        <w:rPr>
          <w:b/>
        </w:rPr>
        <w:t>ПОСТАНОВЛЕНИ</w:t>
      </w:r>
      <w:r>
        <w:rPr>
          <w:b/>
        </w:rPr>
        <w:t>Я</w:t>
      </w:r>
    </w:p>
    <w:p w14:paraId="752C8EAB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96A3F17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14:paraId="18D343D8" w14:textId="7BDE6E69" w:rsidR="00C3374B" w:rsidRPr="00CE1BA8" w:rsidRDefault="00E83553" w:rsidP="00C33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C3374B" w:rsidRPr="00CE1BA8">
        <w:rPr>
          <w:b/>
          <w:bCs/>
        </w:rPr>
        <w:t xml:space="preserve"> </w:t>
      </w:r>
      <w:r w:rsidR="00C3374B">
        <w:rPr>
          <w:b/>
        </w:rPr>
        <w:t xml:space="preserve">сельском поселении </w:t>
      </w:r>
      <w:proofErr w:type="spellStart"/>
      <w:r w:rsidR="00C3374B">
        <w:rPr>
          <w:b/>
        </w:rPr>
        <w:t>Кармаскалинский</w:t>
      </w:r>
      <w:proofErr w:type="spellEnd"/>
      <w:r w:rsidR="00C3374B">
        <w:rPr>
          <w:b/>
        </w:rPr>
        <w:t xml:space="preserve"> сельсовет муниципального района </w:t>
      </w:r>
      <w:proofErr w:type="spellStart"/>
      <w:r w:rsidR="00C3374B">
        <w:rPr>
          <w:b/>
        </w:rPr>
        <w:t>Кармаскалинский</w:t>
      </w:r>
      <w:proofErr w:type="spellEnd"/>
      <w:r w:rsidR="00C3374B">
        <w:rPr>
          <w:b/>
        </w:rPr>
        <w:t xml:space="preserve"> район Республики Башкортостан</w:t>
      </w:r>
    </w:p>
    <w:p w14:paraId="6BFACAF1" w14:textId="5236BBE6" w:rsidR="00E83553" w:rsidRPr="005219EC" w:rsidRDefault="00E83553" w:rsidP="00C33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F487BB6" w14:textId="77777777"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14:paraId="4F84E47F" w14:textId="77777777" w:rsidR="00D50FF0" w:rsidRDefault="00E83553" w:rsidP="00CD6F4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proofErr w:type="gramStart"/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D50FF0" w:rsidRPr="00CE1BA8">
        <w:t xml:space="preserve">Администрация </w:t>
      </w:r>
      <w:r w:rsidR="00D50FF0" w:rsidRPr="003009C1">
        <w:t xml:space="preserve">сельского поселения </w:t>
      </w:r>
      <w:proofErr w:type="spellStart"/>
      <w:r w:rsidR="00D50FF0">
        <w:t>Кармаскалинский</w:t>
      </w:r>
      <w:proofErr w:type="spellEnd"/>
      <w:r w:rsidR="00D50FF0">
        <w:t xml:space="preserve"> сельсовет</w:t>
      </w:r>
      <w:r w:rsidR="00D50FF0" w:rsidRPr="003009C1">
        <w:t xml:space="preserve"> муниципального района </w:t>
      </w:r>
      <w:proofErr w:type="spellStart"/>
      <w:r w:rsidR="00D50FF0" w:rsidRPr="003009C1">
        <w:t>Кармаскалинский</w:t>
      </w:r>
      <w:proofErr w:type="spellEnd"/>
      <w:r w:rsidR="00D50FF0" w:rsidRPr="003009C1">
        <w:t xml:space="preserve"> район Республики Башкортостан</w:t>
      </w:r>
      <w:r w:rsidR="00D50FF0">
        <w:t xml:space="preserve"> </w:t>
      </w:r>
      <w:r w:rsidR="00D50FF0" w:rsidRPr="00E02B29">
        <w:rPr>
          <w:b/>
        </w:rPr>
        <w:t>ПОСТАНОВЛЯЕТ:</w:t>
      </w:r>
      <w:proofErr w:type="gramEnd"/>
    </w:p>
    <w:p w14:paraId="53EA44F1" w14:textId="392EA7C7" w:rsidR="00D50FF0" w:rsidRDefault="00E83553" w:rsidP="00CD6F4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D50FF0">
        <w:rPr>
          <w:rFonts w:eastAsiaTheme="minorEastAsia"/>
          <w:bCs/>
        </w:rPr>
        <w:t xml:space="preserve"> </w:t>
      </w:r>
      <w:r w:rsidRPr="005219EC">
        <w:rPr>
          <w:bCs/>
        </w:rPr>
        <w:t xml:space="preserve">в </w:t>
      </w:r>
      <w:r w:rsidR="00D50FF0" w:rsidRPr="00CE41A1">
        <w:t xml:space="preserve">сельском поселении </w:t>
      </w:r>
      <w:proofErr w:type="spellStart"/>
      <w:r w:rsidR="00D50FF0">
        <w:t>Кармаскалинский</w:t>
      </w:r>
      <w:proofErr w:type="spellEnd"/>
      <w:r w:rsidR="00D50FF0">
        <w:t xml:space="preserve"> сельсовет</w:t>
      </w:r>
      <w:r w:rsidR="00D50FF0" w:rsidRPr="00CE41A1">
        <w:t xml:space="preserve"> муниципального района </w:t>
      </w:r>
      <w:proofErr w:type="spellStart"/>
      <w:r w:rsidR="00D50FF0" w:rsidRPr="00CE41A1">
        <w:t>Кармаскалинский</w:t>
      </w:r>
      <w:proofErr w:type="spellEnd"/>
      <w:r w:rsidR="00D50FF0" w:rsidRPr="00CE41A1">
        <w:t xml:space="preserve"> район Республики Башкортостан</w:t>
      </w:r>
      <w:r w:rsidR="00CD6F4D">
        <w:t>.</w:t>
      </w:r>
    </w:p>
    <w:p w14:paraId="7C934799" w14:textId="7A326B09" w:rsidR="00CD6F4D" w:rsidRPr="00CE1BA8" w:rsidRDefault="00CD6F4D" w:rsidP="00CD6F4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0"/>
          <w:szCs w:val="20"/>
        </w:rPr>
      </w:pPr>
      <w:r>
        <w:t xml:space="preserve">2. </w:t>
      </w:r>
      <w:proofErr w:type="gramStart"/>
      <w:r w:rsidRPr="00501879">
        <w:t>Со дня вступления в силу настоящего постановления считать утр</w:t>
      </w:r>
      <w:r>
        <w:t xml:space="preserve">атившим силу постановление от </w:t>
      </w:r>
      <w:r w:rsidR="00E422D8">
        <w:t>01 ноября</w:t>
      </w:r>
      <w:r>
        <w:t xml:space="preserve"> 202</w:t>
      </w:r>
      <w:r w:rsidR="00E422D8">
        <w:t>3</w:t>
      </w:r>
      <w:r w:rsidRPr="00BA4B9B">
        <w:t xml:space="preserve"> г</w:t>
      </w:r>
      <w:r>
        <w:t>ода</w:t>
      </w:r>
      <w:r w:rsidRPr="00BA4B9B">
        <w:t xml:space="preserve"> № </w:t>
      </w:r>
      <w:r w:rsidR="00E422D8">
        <w:t>178</w:t>
      </w:r>
      <w:r w:rsidR="00A771EC">
        <w:t xml:space="preserve"> </w:t>
      </w:r>
      <w:r w:rsidRPr="00BA4B9B">
        <w:t>«</w:t>
      </w:r>
      <w:r w:rsidRPr="00BA4B9B">
        <w:rPr>
          <w:rFonts w:eastAsia="Calibri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D6F4D">
        <w:rPr>
          <w:rFonts w:eastAsia="Calibri"/>
          <w:lang w:eastAsia="ru-RU"/>
        </w:rPr>
        <w:t>«</w:t>
      </w:r>
      <w:r w:rsidRPr="00CD6F4D">
        <w:rPr>
          <w:bCs/>
        </w:rPr>
        <w:t>Присвоение и аннулирование адресов</w:t>
      </w:r>
      <w:r w:rsidRPr="00CD6F4D">
        <w:rPr>
          <w:rFonts w:eastAsiaTheme="minorEastAsia"/>
          <w:bCs/>
        </w:rPr>
        <w:t>»</w:t>
      </w:r>
      <w:r w:rsidR="00A771EC">
        <w:rPr>
          <w:rFonts w:eastAsia="Calibri"/>
          <w:lang w:eastAsia="ru-RU"/>
        </w:rPr>
        <w:t xml:space="preserve"> в </w:t>
      </w:r>
      <w:r w:rsidRPr="00BA4B9B">
        <w:rPr>
          <w:bCs/>
        </w:rPr>
        <w:t xml:space="preserve">сельского поселения </w:t>
      </w:r>
      <w:proofErr w:type="spellStart"/>
      <w:r w:rsidRPr="00BA4B9B">
        <w:rPr>
          <w:rFonts w:eastAsia="Calibri"/>
          <w:lang w:eastAsia="ru-RU"/>
        </w:rPr>
        <w:t>Кармаскалинский</w:t>
      </w:r>
      <w:proofErr w:type="spellEnd"/>
      <w:r w:rsidRPr="00BA4B9B">
        <w:rPr>
          <w:rFonts w:eastAsia="Calibri"/>
          <w:lang w:eastAsia="ru-RU"/>
        </w:rPr>
        <w:t xml:space="preserve"> сельсовет муниципального района </w:t>
      </w:r>
      <w:proofErr w:type="spellStart"/>
      <w:r w:rsidRPr="00BA4B9B">
        <w:rPr>
          <w:rFonts w:eastAsia="Calibri"/>
          <w:lang w:eastAsia="ru-RU"/>
        </w:rPr>
        <w:t>Кармаскалинский</w:t>
      </w:r>
      <w:proofErr w:type="spellEnd"/>
      <w:r w:rsidRPr="00BA4B9B">
        <w:rPr>
          <w:rFonts w:eastAsia="Calibri"/>
          <w:lang w:eastAsia="ru-RU"/>
        </w:rPr>
        <w:t xml:space="preserve"> район Республики</w:t>
      </w:r>
      <w:proofErr w:type="gramEnd"/>
      <w:r w:rsidRPr="00BA4B9B">
        <w:rPr>
          <w:rFonts w:eastAsia="Calibri"/>
          <w:lang w:eastAsia="ru-RU"/>
        </w:rPr>
        <w:t xml:space="preserve"> Башкортостан</w:t>
      </w:r>
      <w:r w:rsidRPr="00501879">
        <w:t>».</w:t>
      </w:r>
    </w:p>
    <w:p w14:paraId="5C5AA9A8" w14:textId="1B15CC63" w:rsidR="00935904" w:rsidRPr="00E20C46" w:rsidRDefault="00935904" w:rsidP="00CD6F4D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>
        <w:t xml:space="preserve">         </w:t>
      </w:r>
      <w:r w:rsidR="00CD6F4D">
        <w:t>3</w:t>
      </w:r>
      <w:r w:rsidRPr="000459D2">
        <w:t>.</w:t>
      </w:r>
      <w:r w:rsidRPr="00E20C46">
        <w:rPr>
          <w:rFonts w:eastAsia="Times New Roman"/>
          <w:lang w:eastAsia="ru-RU"/>
        </w:rPr>
        <w:t xml:space="preserve"> </w:t>
      </w:r>
      <w:r w:rsidRPr="00994065">
        <w:t xml:space="preserve">Настоящее постановление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>
        <w:t>Кармаскалинский</w:t>
      </w:r>
      <w:proofErr w:type="spellEnd"/>
      <w:r w:rsidRPr="00994065">
        <w:t xml:space="preserve"> сельсовет муниципального района </w:t>
      </w:r>
      <w:proofErr w:type="spellStart"/>
      <w:r w:rsidRPr="00994065">
        <w:t>Кармаскалинский</w:t>
      </w:r>
      <w:proofErr w:type="spellEnd"/>
      <w:r w:rsidRPr="00994065">
        <w:t xml:space="preserve"> район Республики Башкортостан </w:t>
      </w:r>
      <w:hyperlink r:id="rId9" w:history="1">
        <w:r w:rsidRPr="00D30964">
          <w:rPr>
            <w:rStyle w:val="a5"/>
          </w:rPr>
          <w:t>www.</w:t>
        </w:r>
        <w:r w:rsidRPr="00D30964">
          <w:rPr>
            <w:rStyle w:val="a5"/>
            <w:lang w:val="en-US"/>
          </w:rPr>
          <w:t>karmask</w:t>
        </w:r>
        <w:r w:rsidRPr="00D30964">
          <w:rPr>
            <w:rStyle w:val="a5"/>
          </w:rPr>
          <w:t>.</w:t>
        </w:r>
        <w:proofErr w:type="spellStart"/>
        <w:r w:rsidRPr="00D30964">
          <w:rPr>
            <w:rStyle w:val="a5"/>
          </w:rPr>
          <w:t>ru</w:t>
        </w:r>
        <w:proofErr w:type="spellEnd"/>
      </w:hyperlink>
      <w:r>
        <w:rPr>
          <w:rStyle w:val="a5"/>
          <w:sz w:val="27"/>
          <w:szCs w:val="27"/>
        </w:rPr>
        <w:t xml:space="preserve"> </w:t>
      </w:r>
      <w:r w:rsidRPr="00E20C46">
        <w:t xml:space="preserve">и обнародовать на информационном стенде Совета сельского поселения </w:t>
      </w:r>
      <w:proofErr w:type="spellStart"/>
      <w:r>
        <w:t>Кармаскалинский</w:t>
      </w:r>
      <w:proofErr w:type="spellEnd"/>
      <w:r>
        <w:t xml:space="preserve"> сельсовет</w:t>
      </w:r>
      <w:r w:rsidRPr="00E20C46">
        <w:t xml:space="preserve">  муниципального района </w:t>
      </w:r>
      <w:proofErr w:type="spellStart"/>
      <w:r w:rsidRPr="00E20C46">
        <w:t>Кармаскалинский</w:t>
      </w:r>
      <w:proofErr w:type="spellEnd"/>
      <w:r w:rsidRPr="00E20C46">
        <w:t xml:space="preserve"> район Республики Башкортостан, расположенном в здании администрации сельского поселения </w:t>
      </w:r>
      <w:proofErr w:type="spellStart"/>
      <w:r>
        <w:t>Кармаскалинский</w:t>
      </w:r>
      <w:proofErr w:type="spellEnd"/>
      <w:r>
        <w:t xml:space="preserve"> сельсовет</w:t>
      </w:r>
      <w:r w:rsidRPr="00E20C46">
        <w:t xml:space="preserve"> муниципального района </w:t>
      </w:r>
      <w:proofErr w:type="spellStart"/>
      <w:r w:rsidRPr="00E20C46">
        <w:t>Кармаскалинский</w:t>
      </w:r>
      <w:proofErr w:type="spellEnd"/>
      <w:r w:rsidRPr="00E20C46">
        <w:t xml:space="preserve"> район Республики Башкортостан.</w:t>
      </w:r>
    </w:p>
    <w:p w14:paraId="1D2B7A69" w14:textId="1E8EBF4A" w:rsidR="00935904" w:rsidRPr="00FA35D1" w:rsidRDefault="00CD6F4D" w:rsidP="009359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935904" w:rsidRPr="00FA35D1">
        <w:t xml:space="preserve">. </w:t>
      </w:r>
      <w:proofErr w:type="gramStart"/>
      <w:r w:rsidR="00935904">
        <w:t>Контроль за</w:t>
      </w:r>
      <w:proofErr w:type="gramEnd"/>
      <w:r w:rsidR="00935904">
        <w:t xml:space="preserve"> исполнением настоящего постановления возложить на управляющего делами администрации сельского поселения </w:t>
      </w:r>
      <w:proofErr w:type="spellStart"/>
      <w:r w:rsidR="00935904">
        <w:t>Кармаскалинский</w:t>
      </w:r>
      <w:proofErr w:type="spellEnd"/>
      <w:r w:rsidR="00935904">
        <w:t xml:space="preserve"> сельсовет муниципального района </w:t>
      </w:r>
      <w:proofErr w:type="spellStart"/>
      <w:r w:rsidR="00935904">
        <w:t>Кармаскалинский</w:t>
      </w:r>
      <w:proofErr w:type="spellEnd"/>
      <w:r w:rsidR="00935904">
        <w:t xml:space="preserve"> район Республики Башкортостан </w:t>
      </w:r>
      <w:proofErr w:type="spellStart"/>
      <w:r w:rsidR="00935904">
        <w:rPr>
          <w:iCs/>
        </w:rPr>
        <w:t>Т.П.Кириллову</w:t>
      </w:r>
      <w:proofErr w:type="spellEnd"/>
      <w:r w:rsidR="00935904">
        <w:rPr>
          <w:iCs/>
        </w:rPr>
        <w:t>.</w:t>
      </w:r>
    </w:p>
    <w:p w14:paraId="2803C299" w14:textId="77777777" w:rsidR="00935904" w:rsidRDefault="00935904" w:rsidP="0093590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65144C1" w14:textId="77777777" w:rsidR="00A771EC" w:rsidRDefault="00A771EC" w:rsidP="0093590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79447" w14:textId="77777777" w:rsidR="00935904" w:rsidRDefault="00935904" w:rsidP="00935904">
      <w:pPr>
        <w:spacing w:after="0" w:line="240" w:lineRule="auto"/>
        <w:ind w:firstLine="567"/>
        <w:jc w:val="both"/>
      </w:pPr>
      <w:r>
        <w:t>Глава сельского поселения</w:t>
      </w:r>
    </w:p>
    <w:p w14:paraId="09F9A414" w14:textId="16C779CE" w:rsidR="00E83553" w:rsidRPr="005219EC" w:rsidRDefault="00935904" w:rsidP="00A771EC">
      <w:pPr>
        <w:spacing w:after="0" w:line="240" w:lineRule="auto"/>
        <w:ind w:firstLine="567"/>
        <w:jc w:val="both"/>
        <w:rPr>
          <w:b/>
        </w:rPr>
      </w:pPr>
      <w:proofErr w:type="spellStart"/>
      <w:r>
        <w:t>Кармаскалинский</w:t>
      </w:r>
      <w:proofErr w:type="spellEnd"/>
      <w:r>
        <w:t xml:space="preserve"> сельсовет                                      </w:t>
      </w:r>
      <w:proofErr w:type="spellStart"/>
      <w:r>
        <w:t>А.А.Худайдатов</w:t>
      </w:r>
      <w:proofErr w:type="spellEnd"/>
      <w:r w:rsidR="00E83553" w:rsidRPr="005219EC">
        <w:rPr>
          <w:b/>
        </w:rPr>
        <w:br w:type="page"/>
      </w:r>
    </w:p>
    <w:p w14:paraId="3D28BCEF" w14:textId="77777777" w:rsidR="005B51A0" w:rsidRPr="008E0AD3" w:rsidRDefault="005B51A0" w:rsidP="005B51A0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8E0AD3">
        <w:rPr>
          <w:sz w:val="24"/>
          <w:szCs w:val="24"/>
        </w:rPr>
        <w:lastRenderedPageBreak/>
        <w:t>Утвержден</w:t>
      </w:r>
    </w:p>
    <w:p w14:paraId="5EE4E667" w14:textId="77777777" w:rsidR="005B51A0" w:rsidRPr="00440E23" w:rsidRDefault="005B51A0" w:rsidP="005B51A0">
      <w:pPr>
        <w:pStyle w:val="af0"/>
        <w:spacing w:before="0" w:beforeAutospacing="0" w:after="0" w:afterAutospacing="0"/>
        <w:jc w:val="right"/>
      </w:pPr>
      <w:r w:rsidRPr="00440E23">
        <w:t>Постановлени</w:t>
      </w:r>
      <w:r>
        <w:t xml:space="preserve">ем </w:t>
      </w:r>
      <w:r w:rsidRPr="00440E23">
        <w:t xml:space="preserve"> администрации </w:t>
      </w:r>
    </w:p>
    <w:p w14:paraId="0E67E57F" w14:textId="77777777" w:rsidR="005B51A0" w:rsidRPr="00440E23" w:rsidRDefault="005B51A0" w:rsidP="005B51A0">
      <w:pPr>
        <w:pStyle w:val="af0"/>
        <w:spacing w:before="0" w:beforeAutospacing="0" w:after="0" w:afterAutospacing="0"/>
        <w:jc w:val="right"/>
      </w:pPr>
      <w:r w:rsidRPr="00440E23">
        <w:t xml:space="preserve">сельского поселения </w:t>
      </w:r>
      <w:proofErr w:type="spellStart"/>
      <w:r>
        <w:t>Кармаскалинский</w:t>
      </w:r>
      <w:proofErr w:type="spellEnd"/>
      <w:r>
        <w:t xml:space="preserve"> сельсовет</w:t>
      </w:r>
      <w:r w:rsidRPr="00440E23">
        <w:t xml:space="preserve"> </w:t>
      </w:r>
    </w:p>
    <w:p w14:paraId="42DBF814" w14:textId="77777777" w:rsidR="005B51A0" w:rsidRPr="00440E23" w:rsidRDefault="005B51A0" w:rsidP="005B51A0">
      <w:pPr>
        <w:pStyle w:val="af0"/>
        <w:spacing w:before="0" w:beforeAutospacing="0" w:after="0" w:afterAutospacing="0"/>
        <w:jc w:val="right"/>
      </w:pPr>
      <w:r w:rsidRPr="00440E23">
        <w:t xml:space="preserve">муниципального района </w:t>
      </w:r>
      <w:proofErr w:type="spellStart"/>
      <w:r w:rsidRPr="00440E23">
        <w:t>Кармаскалинский</w:t>
      </w:r>
      <w:proofErr w:type="spellEnd"/>
      <w:r w:rsidRPr="00440E23">
        <w:t xml:space="preserve"> район </w:t>
      </w:r>
    </w:p>
    <w:p w14:paraId="0BC8E0EC" w14:textId="77777777" w:rsidR="005B51A0" w:rsidRDefault="005B51A0" w:rsidP="005B51A0">
      <w:pPr>
        <w:pStyle w:val="af0"/>
        <w:spacing w:before="0" w:beforeAutospacing="0" w:after="0" w:afterAutospacing="0"/>
        <w:jc w:val="right"/>
      </w:pPr>
      <w:r w:rsidRPr="00440E23">
        <w:t>Республики Башкортостан</w:t>
      </w:r>
    </w:p>
    <w:p w14:paraId="2819F138" w14:textId="77777777"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  <w:bookmarkStart w:id="0" w:name="_GoBack"/>
      <w:bookmarkEnd w:id="0"/>
    </w:p>
    <w:p w14:paraId="0647BB87" w14:textId="77777777"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14:paraId="06C07125" w14:textId="03DD6286" w:rsidR="00E83553" w:rsidRPr="005219EC" w:rsidRDefault="005F66C6" w:rsidP="005B5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5B51A0" w:rsidRPr="00CE1BA8">
        <w:rPr>
          <w:b/>
          <w:bCs/>
        </w:rPr>
        <w:t xml:space="preserve"> </w:t>
      </w:r>
      <w:r w:rsidR="005B51A0">
        <w:rPr>
          <w:b/>
        </w:rPr>
        <w:t xml:space="preserve">сельском поселении </w:t>
      </w:r>
      <w:proofErr w:type="spellStart"/>
      <w:r w:rsidR="005B51A0">
        <w:rPr>
          <w:b/>
        </w:rPr>
        <w:t>Кармаскалинский</w:t>
      </w:r>
      <w:proofErr w:type="spellEnd"/>
      <w:r w:rsidR="005B51A0">
        <w:rPr>
          <w:b/>
        </w:rPr>
        <w:t xml:space="preserve"> сельсовет муниципального района </w:t>
      </w:r>
      <w:proofErr w:type="spellStart"/>
      <w:r w:rsidR="005B51A0">
        <w:rPr>
          <w:b/>
        </w:rPr>
        <w:t>Кармаскалинский</w:t>
      </w:r>
      <w:proofErr w:type="spellEnd"/>
      <w:r w:rsidR="005B51A0">
        <w:rPr>
          <w:b/>
        </w:rPr>
        <w:t xml:space="preserve"> район Республики Башкортостан</w:t>
      </w:r>
    </w:p>
    <w:p w14:paraId="1FC144F3" w14:textId="77777777"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547EF412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14:paraId="25662F8E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C3B2C55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14:paraId="6520993C" w14:textId="6D4BEEA9"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5B51A0" w:rsidRPr="005B51A0">
        <w:t xml:space="preserve">сельском поселении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сельсовет муниципального района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район Республики Башкортостан</w:t>
      </w:r>
      <w:r w:rsidR="005B51A0" w:rsidRPr="005219EC">
        <w:t xml:space="preserve">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  <w:proofErr w:type="gramEnd"/>
    </w:p>
    <w:p w14:paraId="2EA38344" w14:textId="77777777"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14:paraId="51EF93D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а) здание (строение, за исключением некапитального строения), в том </w:t>
      </w:r>
      <w:proofErr w:type="gramStart"/>
      <w:r w:rsidRPr="0062435D">
        <w:t>числе</w:t>
      </w:r>
      <w:proofErr w:type="gramEnd"/>
      <w:r w:rsidRPr="0062435D">
        <w:t xml:space="preserve"> строительство которого не завершено;</w:t>
      </w:r>
    </w:p>
    <w:p w14:paraId="6F071AD5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б) сооружение (за исключением некапитального сооружения и линейного объекта), в том </w:t>
      </w:r>
      <w:proofErr w:type="gramStart"/>
      <w:r w:rsidRPr="0062435D">
        <w:t>числе</w:t>
      </w:r>
      <w:proofErr w:type="gramEnd"/>
      <w:r w:rsidRPr="0062435D">
        <w:t xml:space="preserve"> строительство которого не завершено;</w:t>
      </w:r>
    </w:p>
    <w:p w14:paraId="7E9D500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413A65B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14:paraId="30E1E978" w14:textId="77777777"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д) </w:t>
      </w:r>
      <w:proofErr w:type="spellStart"/>
      <w:r w:rsidRPr="0062435D">
        <w:t>машино</w:t>
      </w:r>
      <w:proofErr w:type="spellEnd"/>
      <w:r w:rsidRPr="0062435D">
        <w:t xml:space="preserve">-место (за исключением </w:t>
      </w:r>
      <w:proofErr w:type="spellStart"/>
      <w:r w:rsidRPr="0062435D">
        <w:t>машино</w:t>
      </w:r>
      <w:proofErr w:type="spellEnd"/>
      <w:r w:rsidRPr="0062435D">
        <w:t>-места, являющегося частью некапитального здания или сооружения)</w:t>
      </w:r>
      <w:r>
        <w:t>.</w:t>
      </w:r>
    </w:p>
    <w:p w14:paraId="65C67689" w14:textId="77777777"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14:paraId="09BE4CBA" w14:textId="77777777"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14:paraId="64921EB6" w14:textId="77777777"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 xml:space="preserve">подготовки документации по планировке территории в </w:t>
      </w:r>
      <w:proofErr w:type="gramStart"/>
      <w:r w:rsidRPr="005219EC">
        <w:t>отношении</w:t>
      </w:r>
      <w:proofErr w:type="gramEnd"/>
      <w:r w:rsidRPr="005219EC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14:paraId="54B10D39" w14:textId="77777777"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</w:t>
      </w:r>
      <w:proofErr w:type="gramStart"/>
      <w:r w:rsidRPr="0008471B">
        <w:t xml:space="preserve">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14:paraId="27552D22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14:paraId="09B13AA3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9A1559">
        <w:t xml:space="preserve">выдачи (получения) разрешения на строительство или направления </w:t>
      </w:r>
      <w:r w:rsidRPr="009A1559">
        <w:lastRenderedPageBreak/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14:paraId="6F23250D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</w:t>
      </w:r>
      <w:proofErr w:type="gramEnd"/>
      <w:r w:rsidRPr="009A1559">
        <w:t xml:space="preserve"> реконструкции объекта недвижимости получение разрешения на строительство не требуется)</w:t>
      </w:r>
    </w:p>
    <w:p w14:paraId="32515983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14:paraId="75E3BEBE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D197C27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A1559">
        <w:t>машино</w:t>
      </w:r>
      <w:proofErr w:type="spellEnd"/>
      <w:r w:rsidRPr="009A1559">
        <w:t>-места (</w:t>
      </w:r>
      <w:proofErr w:type="spellStart"/>
      <w:r w:rsidRPr="009A1559">
        <w:t>машино</w:t>
      </w:r>
      <w:proofErr w:type="spellEnd"/>
      <w:r w:rsidRPr="009A1559"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5BCCB33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г) в отношении </w:t>
      </w:r>
      <w:proofErr w:type="spellStart"/>
      <w:r>
        <w:t>машино</w:t>
      </w:r>
      <w:proofErr w:type="spellEnd"/>
      <w:r>
        <w:t>-ме</w:t>
      </w:r>
      <w:proofErr w:type="gramStart"/>
      <w:r>
        <w:t>ст в сл</w:t>
      </w:r>
      <w:proofErr w:type="gramEnd"/>
      <w:r>
        <w:t xml:space="preserve">учае подготовки и оформления в отношении </w:t>
      </w:r>
      <w:proofErr w:type="spellStart"/>
      <w:r>
        <w:t>машино</w:t>
      </w:r>
      <w:proofErr w:type="spellEnd"/>
      <w: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>
        <w:t>машино</w:t>
      </w:r>
      <w:proofErr w:type="spellEnd"/>
      <w:r>
        <w:t>-места (</w:t>
      </w:r>
      <w:proofErr w:type="spellStart"/>
      <w:r>
        <w:t>машино</w:t>
      </w:r>
      <w:proofErr w:type="spellEnd"/>
      <w: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>
        <w:t>машино</w:t>
      </w:r>
      <w:proofErr w:type="spellEnd"/>
      <w:r>
        <w:t>-месте;</w:t>
      </w:r>
    </w:p>
    <w:p w14:paraId="06CC0DA4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4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>
        <w:t>машино</w:t>
      </w:r>
      <w:proofErr w:type="spellEnd"/>
      <w:r>
        <w:t>-место</w:t>
      </w:r>
      <w:r w:rsidR="001A56CE">
        <w:t>.</w:t>
      </w:r>
      <w:proofErr w:type="gramEnd"/>
    </w:p>
    <w:p w14:paraId="5D340333" w14:textId="77777777"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14:paraId="2F6BA554" w14:textId="77777777"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 xml:space="preserve">При присвоении адресов помещениям, </w:t>
      </w:r>
      <w:proofErr w:type="spellStart"/>
      <w:r w:rsidRPr="00CC7AC2">
        <w:t>машино</w:t>
      </w:r>
      <w:proofErr w:type="spellEnd"/>
      <w:r w:rsidRPr="00CC7AC2">
        <w:t>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14:paraId="4FB24D46" w14:textId="77777777"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</w:t>
      </w:r>
      <w:proofErr w:type="gramStart"/>
      <w:r w:rsidRPr="00CC7AC2">
        <w:t>,</w:t>
      </w:r>
      <w:proofErr w:type="gramEnd"/>
      <w:r w:rsidRPr="00CC7AC2">
        <w:t xml:space="preserve"> если зданию (строению) или сооружению не присвоен адрес, присвоение адреса помещению, </w:t>
      </w:r>
      <w:proofErr w:type="spellStart"/>
      <w:r w:rsidRPr="00CC7AC2">
        <w:t>машино</w:t>
      </w:r>
      <w:proofErr w:type="spellEnd"/>
      <w:r w:rsidRPr="00CC7AC2">
        <w:t xml:space="preserve">-месту, расположенному в таком здании или </w:t>
      </w:r>
      <w:r w:rsidRPr="00CC7AC2">
        <w:lastRenderedPageBreak/>
        <w:t>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14:paraId="064B5465" w14:textId="77777777"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CC7AC2">
        <w:t>машино</w:t>
      </w:r>
      <w:proofErr w:type="spellEnd"/>
      <w:r w:rsidRPr="00CC7AC2">
        <w:t>-местам</w:t>
      </w:r>
      <w:r>
        <w:t>.</w:t>
      </w:r>
    </w:p>
    <w:p w14:paraId="12F151A1" w14:textId="77777777"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5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14:paraId="4ED54409" w14:textId="77777777"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5219EC">
        <w:t xml:space="preserve"> реестра.</w:t>
      </w:r>
    </w:p>
    <w:p w14:paraId="669FF019" w14:textId="77777777"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14:paraId="20CADF54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1E650BD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6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14:paraId="1BB4377B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14:paraId="6BC134D6" w14:textId="77777777"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E14D6B2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14:paraId="307D6CAA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56BE954A" w14:textId="77777777"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F56FC5" w:rsidRPr="00F56FC5">
        <w:t>машино</w:t>
      </w:r>
      <w:proofErr w:type="spellEnd"/>
      <w:r w:rsidR="00F56FC5" w:rsidRPr="00F56FC5">
        <w:t>-мест в таком здании (строении) или сооружении</w:t>
      </w:r>
      <w:r w:rsidR="00F56FC5">
        <w:t>.</w:t>
      </w:r>
    </w:p>
    <w:p w14:paraId="7E85B0B1" w14:textId="77777777"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>Круг заявителей</w:t>
      </w:r>
    </w:p>
    <w:p w14:paraId="69D860FF" w14:textId="77777777"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14:paraId="2D0E09A7" w14:textId="77777777"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14:paraId="5C09821C" w14:textId="5AFE187F" w:rsidR="00826605" w:rsidRPr="005219EC" w:rsidRDefault="00024201" w:rsidP="005B51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>которые являются собственниками объектов адресации, расположенных на территории муниципального образования</w:t>
      </w:r>
      <w:r w:rsidR="005B51A0" w:rsidRPr="00CE1BA8">
        <w:rPr>
          <w:b/>
          <w:bCs/>
        </w:rPr>
        <w:t xml:space="preserve"> </w:t>
      </w:r>
      <w:r w:rsidR="005B51A0" w:rsidRPr="005B51A0">
        <w:t xml:space="preserve">сельского поселения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сельсовет муниципального района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район Республики Башкортостан</w:t>
      </w:r>
      <w:r w:rsidR="005B51A0">
        <w:t xml:space="preserve"> </w:t>
      </w:r>
      <w:r w:rsidR="000E6D18"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14:paraId="73D16447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14:paraId="4300FE84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14:paraId="1830D836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14:paraId="24E34352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14:paraId="3D9A6101" w14:textId="77777777"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proofErr w:type="gramStart"/>
      <w:r w:rsidR="001F0C9E" w:rsidRPr="005219EC">
        <w:t xml:space="preserve">С заявлением вправе обратиться </w:t>
      </w:r>
      <w:hyperlink r:id="rId17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14:paraId="66883063" w14:textId="77777777"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8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14:paraId="11B53BAE" w14:textId="77777777"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74897AF1" w14:textId="42D6CFE6"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14:paraId="593E5620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77AFD17" w14:textId="77777777"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4C31AC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A1A76EB" w14:textId="77777777"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3450CA46" w14:textId="77777777"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14:paraId="6E2FA3B0" w14:textId="584D0F93" w:rsidR="007E725C" w:rsidRDefault="007E725C" w:rsidP="005B51A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>непосредственно при личном приеме заявителя в Администрации</w:t>
      </w:r>
      <w:r w:rsidR="005B51A0" w:rsidRPr="00D600BD">
        <w:rPr>
          <w:b/>
          <w:bCs/>
        </w:rPr>
        <w:t xml:space="preserve"> </w:t>
      </w:r>
      <w:r w:rsidR="005B51A0" w:rsidRPr="00CE1BA8">
        <w:rPr>
          <w:b/>
          <w:bCs/>
        </w:rPr>
        <w:t xml:space="preserve"> </w:t>
      </w:r>
      <w:r w:rsidR="005B51A0" w:rsidRPr="005B51A0">
        <w:t xml:space="preserve">сельского поселения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сельсовет муниципального района </w:t>
      </w:r>
      <w:proofErr w:type="spellStart"/>
      <w:r w:rsidR="005B51A0" w:rsidRPr="005B51A0">
        <w:t>Кармаскалинский</w:t>
      </w:r>
      <w:proofErr w:type="spellEnd"/>
      <w:r w:rsidR="005B51A0" w:rsidRPr="005B51A0">
        <w:t xml:space="preserve"> район Республики Башкортостан</w:t>
      </w:r>
      <w:r w:rsidR="005B51A0">
        <w:t xml:space="preserve"> </w:t>
      </w: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34A792DF" w14:textId="493BF6EF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>по телефону в Адми</w:t>
      </w:r>
      <w:r w:rsidR="00A771EC">
        <w:t xml:space="preserve">нистрации </w:t>
      </w:r>
      <w:r>
        <w:t xml:space="preserve"> или многофункциональном центре; </w:t>
      </w:r>
    </w:p>
    <w:p w14:paraId="1BBA3946" w14:textId="77777777"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lastRenderedPageBreak/>
        <w:t xml:space="preserve">письменно, в том числе посредством электронной почты, факсимильной связи; </w:t>
      </w:r>
    </w:p>
    <w:p w14:paraId="5233F81D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14:paraId="2EC24787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14:paraId="6E3EDB75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14:paraId="7C761A66" w14:textId="77777777"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59DFC7D8" w14:textId="475D397E"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hyperlink r:id="rId19" w:history="1">
        <w:r w:rsidR="00CD6F4D" w:rsidRPr="00D30964">
          <w:rPr>
            <w:rStyle w:val="a5"/>
          </w:rPr>
          <w:t>www.</w:t>
        </w:r>
        <w:r w:rsidR="00CD6F4D" w:rsidRPr="00D30964">
          <w:rPr>
            <w:rStyle w:val="a5"/>
            <w:lang w:val="en-US"/>
          </w:rPr>
          <w:t>karmask</w:t>
        </w:r>
        <w:r w:rsidR="00CD6F4D" w:rsidRPr="00D30964">
          <w:rPr>
            <w:rStyle w:val="a5"/>
          </w:rPr>
          <w:t>.</w:t>
        </w:r>
        <w:proofErr w:type="spellStart"/>
        <w:r w:rsidR="00CD6F4D" w:rsidRPr="00D30964">
          <w:rPr>
            <w:rStyle w:val="a5"/>
          </w:rPr>
          <w:t>ru</w:t>
        </w:r>
        <w:proofErr w:type="spellEnd"/>
      </w:hyperlink>
    </w:p>
    <w:p w14:paraId="79028EFE" w14:textId="3ED64BD0"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>посредством размещения информации на информационных стендах Администрации</w:t>
      </w:r>
      <w:proofErr w:type="gramStart"/>
      <w:r>
        <w:t xml:space="preserve"> .</w:t>
      </w:r>
      <w:proofErr w:type="gramEnd"/>
      <w:r>
        <w:t xml:space="preserve"> </w:t>
      </w:r>
    </w:p>
    <w:p w14:paraId="7234AB32" w14:textId="77777777"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14:paraId="69987FFE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14:paraId="1A732398" w14:textId="5E73769B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14:paraId="4E293C69" w14:textId="0F163273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(структурн</w:t>
      </w:r>
      <w:r w:rsidR="00A771EC">
        <w:t>ого подразделения Администрации</w:t>
      </w:r>
      <w:r w:rsidRPr="00133E22">
        <w:t>;</w:t>
      </w:r>
    </w:p>
    <w:p w14:paraId="1EFF58D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14:paraId="450021FF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14:paraId="31251113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14:paraId="760CCCC8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190E6A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04AD8CB" w14:textId="05637EFB"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>Администрации</w:t>
      </w:r>
      <w:proofErr w:type="gramStart"/>
      <w:r w:rsidR="00304EC2" w:rsidRPr="00133E22">
        <w:t xml:space="preserve"> ,</w:t>
      </w:r>
      <w:proofErr w:type="gramEnd"/>
      <w:r w:rsidR="00304EC2" w:rsidRPr="00133E22">
        <w:t xml:space="preserve">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26BA6E2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</w:t>
      </w:r>
      <w:proofErr w:type="gramStart"/>
      <w:r w:rsidRPr="007A4334">
        <w:t>й</w:t>
      </w:r>
      <w:r w:rsidR="002B0A7C">
        <w:t>(</w:t>
      </w:r>
      <w:proofErr w:type="gramEnd"/>
      <w:r w:rsidR="002B0A7C">
        <w:t>-</w:t>
      </w:r>
      <w:proofErr w:type="spellStart"/>
      <w:r w:rsidR="002B0A7C">
        <w:t>ую</w:t>
      </w:r>
      <w:proofErr w:type="spellEnd"/>
      <w:r w:rsidR="002B0A7C">
        <w:t>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6EDFC5A" w14:textId="619A21DE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14:paraId="62F6D0C6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1B43218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14:paraId="68F2875A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lastRenderedPageBreak/>
        <w:t>назначить другое время для консультаций</w:t>
      </w:r>
      <w:r>
        <w:t>.</w:t>
      </w:r>
    </w:p>
    <w:p w14:paraId="3B3F7039" w14:textId="23409C49"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</w:t>
      </w:r>
      <w:proofErr w:type="gramStart"/>
      <w:r w:rsidR="00304EC2">
        <w:t xml:space="preserve"> </w:t>
      </w:r>
      <w:r>
        <w:t>,</w:t>
      </w:r>
      <w:proofErr w:type="gramEnd"/>
      <w:r>
        <w:t xml:space="preserve">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BC0FD19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14:paraId="05BA5904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58F59304" w14:textId="00B873E4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>Администрации</w:t>
      </w:r>
      <w:proofErr w:type="gramStart"/>
      <w:r w:rsidR="00304EC2" w:rsidRPr="00133E22">
        <w:t xml:space="preserve"> ,</w:t>
      </w:r>
      <w:proofErr w:type="gramEnd"/>
      <w:r w:rsidR="00304EC2" w:rsidRPr="00133E22">
        <w:t xml:space="preserve">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14:paraId="6015F2DE" w14:textId="0E93F6BC"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14:paraId="45131680" w14:textId="5D6D3408"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14:paraId="0852FCE7" w14:textId="44BFF865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 xml:space="preserve">официальном сайте Администрации </w:t>
      </w:r>
      <w:r w:rsidR="00304EC2" w:rsidRPr="00133E22">
        <w:t>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14:paraId="72BCD992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14:paraId="51F3A3F5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14:paraId="0AE5D9D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E25C1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14:paraId="3CF4333A" w14:textId="13A926E4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подлежит размещению информация:</w:t>
      </w:r>
    </w:p>
    <w:p w14:paraId="7F5E137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71E4699" w14:textId="3F429D5D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</w:t>
      </w:r>
      <w:proofErr w:type="gramStart"/>
      <w:r w:rsidRPr="00133E22">
        <w:t xml:space="preserve"> ,</w:t>
      </w:r>
      <w:proofErr w:type="gramEnd"/>
      <w:r w:rsidRPr="00133E22">
        <w:t xml:space="preserve"> предоставляющих муниципальную услугу, участвующих в предоставлении муниципальной услуги;</w:t>
      </w:r>
    </w:p>
    <w:p w14:paraId="3F875198" w14:textId="799BC0B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</w:t>
      </w:r>
      <w:proofErr w:type="gramStart"/>
      <w:r w:rsidRPr="00133E22">
        <w:t xml:space="preserve"> ;</w:t>
      </w:r>
      <w:proofErr w:type="gramEnd"/>
    </w:p>
    <w:p w14:paraId="4552114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86DC18F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14:paraId="25A772F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14:paraId="23F1B29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14:paraId="0A5DFED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30539D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14:paraId="0A89DE5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14:paraId="6624015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14:paraId="0E53DD2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258727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14:paraId="562B3F4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14:paraId="54267129" w14:textId="5B45B764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1D015D9" w14:textId="4696F9B9"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06E30B83" w14:textId="1C996ADF"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</w:p>
    <w:p w14:paraId="4F3D66B9" w14:textId="77777777"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14:paraId="019AA1A6" w14:textId="77777777"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14:paraId="24381A00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14:paraId="174A2A6D" w14:textId="673D202B"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</w:t>
      </w:r>
      <w:proofErr w:type="gramStart"/>
      <w:r w:rsidR="00B148D4">
        <w:t xml:space="preserve"> ;</w:t>
      </w:r>
      <w:proofErr w:type="gramEnd"/>
      <w:r w:rsidR="00B148D4">
        <w:t xml:space="preserve"> официальном сайте; на Едином портале и РПГУ. </w:t>
      </w:r>
    </w:p>
    <w:p w14:paraId="134A4DF6" w14:textId="77777777" w:rsidR="00B148D4" w:rsidRDefault="00B148D4" w:rsidP="00EF73F0">
      <w:pPr>
        <w:spacing w:after="0" w:line="240" w:lineRule="auto"/>
        <w:ind w:firstLine="709"/>
        <w:jc w:val="both"/>
      </w:pPr>
      <w:r>
        <w:lastRenderedPageBreak/>
        <w:t xml:space="preserve">Справочной является информация: </w:t>
      </w:r>
    </w:p>
    <w:p w14:paraId="249D9499" w14:textId="2F07FCD8"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</w:t>
      </w:r>
      <w:proofErr w:type="gramStart"/>
      <w:r>
        <w:t xml:space="preserve"> ,</w:t>
      </w:r>
      <w:proofErr w:type="gramEnd"/>
      <w:r>
        <w:t xml:space="preserve">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4C5A7295" w14:textId="607BC189" w:rsidR="00B148D4" w:rsidRDefault="00B148D4" w:rsidP="00EF73F0">
      <w:pPr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</w:t>
      </w:r>
      <w:proofErr w:type="gramStart"/>
      <w:r>
        <w:t xml:space="preserve"> ,</w:t>
      </w:r>
      <w:proofErr w:type="gramEnd"/>
      <w:r>
        <w:t xml:space="preserve"> предоставляющих муниципальную услугу, организаций, участвующих в предоставлении муниципальной услуги;  </w:t>
      </w:r>
    </w:p>
    <w:p w14:paraId="44EA9AC7" w14:textId="06BC8129"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</w:t>
      </w:r>
      <w:proofErr w:type="gramStart"/>
      <w:r>
        <w:t xml:space="preserve"> ,</w:t>
      </w:r>
      <w:proofErr w:type="gramEnd"/>
      <w:r>
        <w:t xml:space="preserve"> предоставляющего муниципальную услугу</w:t>
      </w:r>
      <w:r w:rsidR="00EF73F0">
        <w:t>.</w:t>
      </w:r>
    </w:p>
    <w:p w14:paraId="7740A1F3" w14:textId="77777777"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0591E96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9B4E81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C37BC7A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14:paraId="4146682A" w14:textId="77777777"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14:paraId="4516F6EA" w14:textId="77777777"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14:paraId="1D0B38D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8F5A2E" w14:textId="77777777"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14:paraId="60836FA6" w14:textId="77777777"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14:paraId="2D5F2473" w14:textId="33CE4951"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CD6F4D" w:rsidRPr="00E36405">
        <w:t xml:space="preserve">сельского поселения </w:t>
      </w:r>
      <w:proofErr w:type="spellStart"/>
      <w:r w:rsidR="00CD6F4D" w:rsidRPr="00E36405">
        <w:t>Кармаскалинский</w:t>
      </w:r>
      <w:proofErr w:type="spellEnd"/>
      <w:r w:rsidR="00CD6F4D">
        <w:t xml:space="preserve"> </w:t>
      </w:r>
      <w:r w:rsidR="00CD6F4D" w:rsidRPr="00E36405">
        <w:t xml:space="preserve">сельсовет </w:t>
      </w:r>
      <w:r w:rsidR="00CD6F4D">
        <w:t>м</w:t>
      </w:r>
      <w:r w:rsidR="00CD6F4D" w:rsidRPr="00E36405">
        <w:t xml:space="preserve">униципального района </w:t>
      </w:r>
      <w:proofErr w:type="spellStart"/>
      <w:r w:rsidR="00CD6F4D" w:rsidRPr="00E36405">
        <w:t>Кармаскалинский</w:t>
      </w:r>
      <w:proofErr w:type="spellEnd"/>
      <w:r w:rsidR="00CD6F4D" w:rsidRPr="00E36405">
        <w:t xml:space="preserve"> район Республики Башк</w:t>
      </w:r>
      <w:r w:rsidR="00CD6F4D">
        <w:t>ортостан</w:t>
      </w:r>
      <w:r w:rsidR="00CD6F4D" w:rsidRPr="0038603A">
        <w:rPr>
          <w:rFonts w:eastAsia="Calibri"/>
        </w:rPr>
        <w:t xml:space="preserve"> </w:t>
      </w:r>
      <w:r w:rsidR="00CD6F4D" w:rsidRPr="00A62E0B">
        <w:rPr>
          <w:rFonts w:eastAsia="Calibri"/>
        </w:rPr>
        <w:t xml:space="preserve">в лице главы сельского поселения </w:t>
      </w:r>
      <w:proofErr w:type="spellStart"/>
      <w:r w:rsidR="00CD6F4D" w:rsidRPr="00A62E0B">
        <w:rPr>
          <w:rFonts w:eastAsia="Calibri"/>
        </w:rPr>
        <w:t>Худайдатова</w:t>
      </w:r>
      <w:proofErr w:type="spellEnd"/>
      <w:r w:rsidR="00CD6F4D" w:rsidRPr="00A62E0B">
        <w:rPr>
          <w:rFonts w:eastAsia="Calibri"/>
        </w:rPr>
        <w:t xml:space="preserve"> Айрата </w:t>
      </w:r>
      <w:proofErr w:type="spellStart"/>
      <w:r w:rsidR="00CD6F4D" w:rsidRPr="00A62E0B">
        <w:rPr>
          <w:rFonts w:eastAsia="Calibri"/>
        </w:rPr>
        <w:t>Асхатовича</w:t>
      </w:r>
      <w:proofErr w:type="spellEnd"/>
      <w:r w:rsidR="00CD6F4D" w:rsidRPr="00A62E0B">
        <w:rPr>
          <w:rFonts w:eastAsia="Calibri"/>
        </w:rPr>
        <w:t>.</w:t>
      </w:r>
    </w:p>
    <w:p w14:paraId="36060DE5" w14:textId="77777777"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214FD3EC" w14:textId="60395787"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Pr="005219EC">
        <w:t xml:space="preserve">взаимодействует </w:t>
      </w:r>
      <w:proofErr w:type="gramStart"/>
      <w:r w:rsidRPr="005219EC">
        <w:t>с</w:t>
      </w:r>
      <w:proofErr w:type="gramEnd"/>
      <w:r w:rsidRPr="005219EC">
        <w:t>:</w:t>
      </w:r>
    </w:p>
    <w:p w14:paraId="0E81D463" w14:textId="77777777"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</w:t>
      </w:r>
      <w:proofErr w:type="spellStart"/>
      <w:r w:rsidR="00104028">
        <w:t>Росреестр</w:t>
      </w:r>
      <w:proofErr w:type="spellEnd"/>
      <w:r w:rsidR="00104028">
        <w:t>)</w:t>
      </w:r>
      <w:r w:rsidR="000E6D18" w:rsidRPr="00C12A67">
        <w:t>;</w:t>
      </w:r>
    </w:p>
    <w:p w14:paraId="25BD90AA" w14:textId="77777777"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14:paraId="74639429" w14:textId="77777777"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14:paraId="4FA16BD1" w14:textId="28710961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14:paraId="7EB21F97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272EEED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5E44B25E" w14:textId="77777777"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14:paraId="0C7BA9CD" w14:textId="7E5B5F7F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о присвоении адреса объекту адресации; </w:t>
      </w:r>
    </w:p>
    <w:p w14:paraId="7F2DD54A" w14:textId="126B8CB1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lastRenderedPageBreak/>
        <w:t xml:space="preserve">выдача (направление) постановления Администрации об аннулировании адреса объекта адресации в случае прекращения существования такого объекта; </w:t>
      </w:r>
    </w:p>
    <w:p w14:paraId="1C5C8473" w14:textId="43011806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14:paraId="24520054" w14:textId="1C038116"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об отказе в присвоении объекту адресации адреса или аннулировании его адреса. </w:t>
      </w:r>
    </w:p>
    <w:p w14:paraId="78E3541B" w14:textId="1381937A"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>
        <w:t xml:space="preserve"> том числе посредством обеспечения доступа к федеральной информационной адресной системе».</w:t>
      </w:r>
    </w:p>
    <w:p w14:paraId="441E757D" w14:textId="77777777"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8E029E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60748CE" w14:textId="77777777"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080E5C5" w14:textId="4D7BF9D7"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proofErr w:type="gramStart"/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>и не должен</w:t>
      </w:r>
      <w:proofErr w:type="gramEnd"/>
      <w:r w:rsidR="00E42DC8" w:rsidRPr="005219EC">
        <w:t xml:space="preserve"> превышать </w:t>
      </w:r>
      <w:r w:rsidR="009360CD" w:rsidRPr="009360CD">
        <w:t>более чем 10 рабочих дн</w:t>
      </w:r>
      <w:r w:rsidR="009360CD">
        <w:t>ей.</w:t>
      </w:r>
    </w:p>
    <w:p w14:paraId="2BFB95BA" w14:textId="77777777"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14:paraId="6DABCE45" w14:textId="350088A5"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14:paraId="731514C4" w14:textId="74A9A1B0"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</w:t>
      </w:r>
      <w:r w:rsidR="00A771EC">
        <w:t>инистрацию</w:t>
      </w:r>
      <w:r w:rsidR="002B0A7C">
        <w:t>;</w:t>
      </w:r>
      <w:r w:rsidR="00DF3AF3">
        <w:t xml:space="preserve"> </w:t>
      </w:r>
    </w:p>
    <w:p w14:paraId="0ACA8C08" w14:textId="12DFC0D2"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</w:t>
      </w:r>
      <w:r w:rsidR="001B316D" w:rsidRPr="005219EC">
        <w:lastRenderedPageBreak/>
        <w:t xml:space="preserve">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14:paraId="176AC6E1" w14:textId="77777777"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14:paraId="765C7383" w14:textId="77777777"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C85742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7C863C1" w14:textId="77777777"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DA7C8B7" w14:textId="77777777"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14:paraId="58CBFA02" w14:textId="77777777"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2442FD5D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8FE9C12" w14:textId="77777777"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B63CBA" w14:textId="77777777"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C446B68" w14:textId="5EF4A4E4"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14:paraId="47D96BB1" w14:textId="2CF4E58C"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 xml:space="preserve">Администрации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B054940" w14:textId="77777777"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14:paraId="14D8284B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14:paraId="438E8B74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14:paraId="4E88C28C" w14:textId="51CAD858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</w:t>
      </w:r>
      <w:proofErr w:type="gramStart"/>
      <w:r>
        <w:t xml:space="preserve"> ,</w:t>
      </w:r>
      <w:proofErr w:type="gramEnd"/>
      <w:r>
        <w:t xml:space="preserve"> отправления в </w:t>
      </w:r>
      <w:r>
        <w:lastRenderedPageBreak/>
        <w:t xml:space="preserve">электронной форме через «Личный кабинет» Единого портала, почтового отправления); </w:t>
      </w:r>
    </w:p>
    <w:p w14:paraId="6F9C53CA" w14:textId="6DDA85A0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</w:t>
      </w:r>
      <w:proofErr w:type="gramStart"/>
      <w:r>
        <w:t xml:space="preserve"> ,</w:t>
      </w:r>
      <w:proofErr w:type="gramEnd"/>
      <w:r>
        <w:t xml:space="preserve"> почтового отправления); </w:t>
      </w:r>
    </w:p>
    <w:p w14:paraId="5B4771E7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14:paraId="5EE99F21" w14:textId="77777777"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9C09CB5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0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1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14:paraId="2D48AAC4" w14:textId="77777777"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7CBE0F7" w14:textId="77777777"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  <w:proofErr w:type="gramEnd"/>
    </w:p>
    <w:p w14:paraId="438253AC" w14:textId="77777777"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79D0D58E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5B9DB440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4C18EB4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73067EBE" w14:textId="77777777"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</w:t>
      </w:r>
      <w:proofErr w:type="gramStart"/>
      <w:r w:rsidRPr="005219EC">
        <w:rPr>
          <w:bCs/>
        </w:rPr>
        <w:t>решении</w:t>
      </w:r>
      <w:proofErr w:type="gramEnd"/>
      <w:r w:rsidRPr="005219EC">
        <w:rPr>
          <w:bCs/>
        </w:rPr>
        <w:t xml:space="preserve">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5B39469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3F55192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 и при получении документ</w:t>
      </w:r>
      <w:proofErr w:type="gramStart"/>
      <w:r w:rsidRPr="005219EC">
        <w:rPr>
          <w:bCs/>
        </w:rPr>
        <w:t>а(</w:t>
      </w:r>
      <w:proofErr w:type="spellStart"/>
      <w:proofErr w:type="gramEnd"/>
      <w:r w:rsidRPr="005219EC">
        <w:rPr>
          <w:bCs/>
        </w:rPr>
        <w:t>ов</w:t>
      </w:r>
      <w:proofErr w:type="spellEnd"/>
      <w:r w:rsidRPr="005219EC">
        <w:rPr>
          <w:bCs/>
        </w:rPr>
        <w:t>), являющегося(</w:t>
      </w:r>
      <w:proofErr w:type="spellStart"/>
      <w:r w:rsidRPr="005219EC">
        <w:rPr>
          <w:bCs/>
        </w:rPr>
        <w:t>ихся</w:t>
      </w:r>
      <w:proofErr w:type="spellEnd"/>
      <w:r w:rsidRPr="005219EC">
        <w:rPr>
          <w:bCs/>
        </w:rPr>
        <w:t xml:space="preserve">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EB26C92" w14:textId="163396B4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14:paraId="5DFBE57E" w14:textId="39E35EA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14:paraId="23A0056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4CFC89E6" w14:textId="77777777"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</w:t>
      </w:r>
      <w:proofErr w:type="gramStart"/>
      <w:r w:rsidRPr="005219EC">
        <w:rPr>
          <w:bCs/>
        </w:rPr>
        <w:t>решении</w:t>
      </w:r>
      <w:proofErr w:type="gramEnd"/>
      <w:r w:rsidRPr="005219EC">
        <w:rPr>
          <w:bCs/>
        </w:rPr>
        <w:t xml:space="preserve">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0F4326F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1E3A35C9" w14:textId="6D266EBE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>услуги и при получении документ</w:t>
      </w:r>
      <w:proofErr w:type="gramStart"/>
      <w:r w:rsidRPr="005219EC">
        <w:rPr>
          <w:bCs/>
        </w:rPr>
        <w:t>а(</w:t>
      </w:r>
      <w:proofErr w:type="spellStart"/>
      <w:proofErr w:type="gramEnd"/>
      <w:r w:rsidRPr="005219EC">
        <w:rPr>
          <w:bCs/>
        </w:rPr>
        <w:t>ов</w:t>
      </w:r>
      <w:proofErr w:type="spellEnd"/>
      <w:r w:rsidRPr="005219EC">
        <w:rPr>
          <w:bCs/>
        </w:rPr>
        <w:t>), являющегося(</w:t>
      </w:r>
      <w:proofErr w:type="spellStart"/>
      <w:r w:rsidRPr="005219EC">
        <w:rPr>
          <w:bCs/>
        </w:rPr>
        <w:t>ихся</w:t>
      </w:r>
      <w:proofErr w:type="spellEnd"/>
      <w:r w:rsidRPr="005219EC">
        <w:rPr>
          <w:bCs/>
        </w:rPr>
        <w:t xml:space="preserve">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A2E1D03" w14:textId="77777777"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  <w:lang w:val="ru-RU"/>
        </w:rPr>
        <w:t>3</w:t>
      </w:r>
      <w:r w:rsidRPr="005219EC">
        <w:rPr>
          <w:bCs/>
          <w:color w:val="auto"/>
          <w:sz w:val="28"/>
          <w:szCs w:val="28"/>
          <w:lang w:val="ru-RU"/>
        </w:rPr>
        <w:t>.</w:t>
      </w:r>
      <w:r w:rsidRPr="005219EC">
        <w:rPr>
          <w:bCs/>
          <w:color w:val="auto"/>
          <w:sz w:val="28"/>
          <w:szCs w:val="28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5219EC">
        <w:rPr>
          <w:bCs/>
          <w:color w:val="auto"/>
          <w:sz w:val="28"/>
          <w:szCs w:val="28"/>
          <w:lang w:val="ru-RU"/>
        </w:rPr>
        <w:t>недвижимости</w:t>
      </w:r>
      <w:r w:rsidRPr="005219EC">
        <w:rPr>
          <w:bCs/>
          <w:color w:val="auto"/>
          <w:sz w:val="28"/>
          <w:szCs w:val="28"/>
        </w:rPr>
        <w:t xml:space="preserve"> (далее – ЕГРН) (в случае присвоения (аннулирования) адреса земельному участку). </w:t>
      </w:r>
    </w:p>
    <w:p w14:paraId="161BD063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 xml:space="preserve">, </w:t>
      </w:r>
      <w:proofErr w:type="gramStart"/>
      <w:r w:rsidRPr="005219EC">
        <w:rPr>
          <w:bCs/>
        </w:rPr>
        <w:t>права</w:t>
      </w:r>
      <w:proofErr w:type="gramEnd"/>
      <w:r w:rsidRPr="005219EC">
        <w:rPr>
          <w:bCs/>
        </w:rPr>
        <w:t xml:space="preserve">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441626B4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20D79ED6" w14:textId="48712443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14:paraId="0AF52A3F" w14:textId="77777777"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 xml:space="preserve">В представляемых документах не допускаются </w:t>
      </w:r>
      <w:proofErr w:type="spellStart"/>
      <w:r w:rsidR="00822B1E" w:rsidRPr="005219EC">
        <w:rPr>
          <w:bCs/>
        </w:rPr>
        <w:t>неудостоверенные</w:t>
      </w:r>
      <w:proofErr w:type="spellEnd"/>
      <w:r w:rsidR="00822B1E" w:rsidRPr="005219EC">
        <w:rPr>
          <w:bCs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7A6276B2" w14:textId="08B3B3F3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</w:t>
      </w:r>
      <w:proofErr w:type="gramStart"/>
      <w:r w:rsidR="001C4C17">
        <w:t xml:space="preserve"> ,</w:t>
      </w:r>
      <w:proofErr w:type="gramEnd"/>
      <w:r w:rsidR="001C4C17">
        <w:t xml:space="preserve">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14:paraId="2E707344" w14:textId="77777777"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14:paraId="23B52F9F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14:paraId="78F0B210" w14:textId="6E9908D6"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14:paraId="44EBFEB5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14:paraId="2C973900" w14:textId="77777777"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40728746" w14:textId="77777777"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BC4CD8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proofErr w:type="gramStart"/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46DCA7BA" w14:textId="77777777"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1B5953" w14:textId="77777777"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14:paraId="263E74F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14:paraId="4519B07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94DBA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3ABB04CF" w14:textId="77777777"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14:paraId="33B4580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14:paraId="28A30FA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29BD867" w14:textId="77777777"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</w:t>
      </w:r>
      <w:r w:rsidR="00EA30A5" w:rsidRPr="00EA30A5">
        <w:lastRenderedPageBreak/>
        <w:t xml:space="preserve">соответствии с Градостроительным </w:t>
      </w:r>
      <w:hyperlink r:id="rId22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14:paraId="7FC9A861" w14:textId="77777777"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14:paraId="15D7B026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14:paraId="0E8D4E6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E0508B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022C9C78" w14:textId="77777777"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14:paraId="047B535B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14:paraId="0A39808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14:paraId="5B04D443" w14:textId="466E8291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14:paraId="634FEA61" w14:textId="2ADC0EEA"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14:paraId="0BDF6E9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14:paraId="15A29184" w14:textId="34D80E8F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14:paraId="18B535B2" w14:textId="3E0EC3D1"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14:paraId="7AD99EBD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14:paraId="09ABB7E4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1BBA69CA" w14:textId="061B1A41"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5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14:paraId="59793A8E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AC84111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0F74D6BC" w14:textId="77777777"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14:paraId="105EAE8F" w14:textId="77777777"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1B5B69A3" w14:textId="77777777"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1CF042D9" w14:textId="77777777"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14:paraId="48412DE3" w14:textId="77777777"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14:paraId="078A3A01" w14:textId="77777777"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14:paraId="5CDFF85A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47732F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  <w:proofErr w:type="gramEnd"/>
    </w:p>
    <w:p w14:paraId="2B1A876D" w14:textId="77777777"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CA20AA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53D8D8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67B2D46C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8C1A1C" w14:textId="77777777"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proofErr w:type="gramEnd"/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D28D12" w14:textId="77777777"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14:paraId="1F7AD0C5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14:paraId="45A7D841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14:paraId="5320026A" w14:textId="07D553D3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14:paraId="0E097D5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</w:t>
      </w:r>
      <w:proofErr w:type="gramStart"/>
      <w:r w:rsidRPr="005219EC">
        <w:rPr>
          <w:rFonts w:eastAsia="Calibri"/>
        </w:rPr>
        <w:t>ии и ау</w:t>
      </w:r>
      <w:proofErr w:type="gramEnd"/>
      <w:r w:rsidRPr="005219EC">
        <w:rPr>
          <w:rFonts w:eastAsia="Calibri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D1959FB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09DA595" w14:textId="77777777"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E63632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CB9F9C1" w14:textId="77777777"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5AF0FA5" w14:textId="77777777" w:rsidR="003063CC" w:rsidRDefault="00BF6E62" w:rsidP="003063CC">
      <w:pPr>
        <w:spacing w:after="0" w:line="240" w:lineRule="auto"/>
        <w:ind w:firstLine="709"/>
        <w:jc w:val="both"/>
      </w:pPr>
      <w:r w:rsidRPr="005219EC">
        <w:lastRenderedPageBreak/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14:paraId="47F7FF10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14:paraId="1000E5A7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14:paraId="0D76ED2C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14:paraId="267558A0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14:paraId="7ED5A8F8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14:paraId="65C030CC" w14:textId="68BD782B"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14:paraId="191CE1F2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14:paraId="0414C09B" w14:textId="77777777"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14:paraId="2B2DBCEC" w14:textId="77777777" w:rsidR="002E04A9" w:rsidRPr="005219EC" w:rsidRDefault="002E04A9" w:rsidP="003063CC">
      <w:pPr>
        <w:spacing w:after="0" w:line="240" w:lineRule="auto"/>
        <w:ind w:firstLine="709"/>
        <w:jc w:val="both"/>
      </w:pPr>
    </w:p>
    <w:p w14:paraId="14B56F92" w14:textId="77777777"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F85F29C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0B8F17D" w14:textId="77777777"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14:paraId="7214FF54" w14:textId="77777777"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14:paraId="2A943F30" w14:textId="58CAE15D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14:paraId="1448F01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4D2EE85C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ответ на полученный межведомственный запрос свидетельствует об отсутствии документа и (или) информации, </w:t>
      </w:r>
      <w:proofErr w:type="gramStart"/>
      <w:r w:rsidRPr="005219EC">
        <w:t>необходимых</w:t>
      </w:r>
      <w:proofErr w:type="gramEnd"/>
      <w:r w:rsidRPr="005219EC">
        <w:t xml:space="preserve">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1B94FB00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14:paraId="3D6DDFDB" w14:textId="77777777"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31988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8B4F67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516100E3" w14:textId="77777777"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</w:t>
      </w:r>
      <w:proofErr w:type="gramStart"/>
      <w:r w:rsidR="00AB1086" w:rsidRPr="005219EC">
        <w:t xml:space="preserve">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  <w:proofErr w:type="gramEnd"/>
    </w:p>
    <w:p w14:paraId="116BD876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5BF218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F636AA4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3FF1362" w14:textId="77777777"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14:paraId="7B976F8A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9EF24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14:paraId="1BC14C10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18FB330" w14:textId="77777777"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14:paraId="60DA2D2D" w14:textId="77777777"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03F10A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B42D05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D4087C8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4FA5D122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14:paraId="2754D826" w14:textId="77777777" w:rsidR="00AB1086" w:rsidRPr="005219EC" w:rsidRDefault="00AB1086" w:rsidP="007556AF">
      <w:pPr>
        <w:spacing w:after="0" w:line="240" w:lineRule="auto"/>
        <w:ind w:firstLine="709"/>
      </w:pPr>
    </w:p>
    <w:p w14:paraId="7CF4F8A0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14:paraId="5CF3159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4916C92" w14:textId="77777777"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14:paraId="09FF07E4" w14:textId="77777777"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DE6A35" w14:textId="77777777"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14:paraId="4A9D257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Pr="005219EC">
        <w:lastRenderedPageBreak/>
        <w:t>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B2C7CF" w14:textId="77777777"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</w:t>
      </w:r>
      <w:proofErr w:type="gramStart"/>
      <w:r w:rsidRPr="005219EC">
        <w:t>,</w:t>
      </w:r>
      <w:proofErr w:type="gramEnd"/>
      <w:r w:rsidRPr="005219EC"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A7FC8F" w14:textId="77777777"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14:paraId="0990C1CF" w14:textId="77777777"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167DD19" w14:textId="282C8692"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14:paraId="5899B2B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14:paraId="1B69FDE2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14:paraId="4C3D940D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14:paraId="7165A57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14:paraId="6389B1E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14:paraId="347AC582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F7D6D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14:paraId="12FA661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14:paraId="2B2BC56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14:paraId="494168C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14:paraId="6D5D31A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14:paraId="2B4760BD" w14:textId="77777777"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C56F0A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E5A0C4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F95FE3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14:paraId="7845AE6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номера кабинета и наименования отдела;</w:t>
      </w:r>
    </w:p>
    <w:p w14:paraId="2440E1B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14:paraId="681FEEC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14:paraId="2C1895E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3B5C3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E4D84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14:paraId="2EE67F8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BB7A3A1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D30CE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14:paraId="2816161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25A669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1EA0D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</w:t>
      </w:r>
      <w:proofErr w:type="spellStart"/>
      <w:r w:rsidRPr="005219EC">
        <w:t>сурдопереводчика</w:t>
      </w:r>
      <w:proofErr w:type="spellEnd"/>
      <w:r w:rsidRPr="005219EC">
        <w:t xml:space="preserve">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14:paraId="10AD1666" w14:textId="1A2DA51E"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14:paraId="7D1B5B4B" w14:textId="4A6EEAE1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14:paraId="1D8A4243" w14:textId="77777777"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C1CBB1C" w14:textId="77777777"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54318E8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A1F602A" w14:textId="77777777"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14:paraId="70B8E39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14:paraId="00007B91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D911D7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14:paraId="3323B25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14:paraId="7B7CF0D7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14:paraId="03306E62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14:paraId="740745E5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14:paraId="5611470C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14:paraId="6FDF74A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8ABD3F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14:paraId="678B1BE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</w:t>
      </w:r>
      <w:proofErr w:type="gramStart"/>
      <w:r w:rsidR="00AB1086" w:rsidRPr="005219EC">
        <w:t>итогам</w:t>
      </w:r>
      <w:proofErr w:type="gramEnd"/>
      <w:r w:rsidR="00AB1086" w:rsidRPr="005219EC"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EB9B2EC" w14:textId="77777777" w:rsidR="00AB1086" w:rsidRPr="005219EC" w:rsidRDefault="00AB1086" w:rsidP="007556AF">
      <w:pPr>
        <w:spacing w:after="0" w:line="240" w:lineRule="auto"/>
        <w:ind w:firstLine="709"/>
      </w:pPr>
    </w:p>
    <w:p w14:paraId="1511F150" w14:textId="77777777"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C633AEA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D80D55" w14:textId="2BD59080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14:paraId="3C844621" w14:textId="0A839539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</w:t>
      </w:r>
      <w:r w:rsidRPr="005219EC">
        <w:lastRenderedPageBreak/>
        <w:t xml:space="preserve">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5219EC"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39832812" w14:textId="77777777"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14:paraId="77A50A56" w14:textId="77777777"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14:paraId="118A703E" w14:textId="7371E62A"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14:paraId="0700BCB0" w14:textId="77777777"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14:paraId="718E0957" w14:textId="77777777"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14:paraId="71094105" w14:textId="77777777"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1044BF" w14:textId="77777777"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A2A0478" w14:textId="77777777"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14:paraId="08FA2219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14:paraId="7EFADCE3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14:paraId="78F8FF6D" w14:textId="77777777"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14:paraId="036BE852" w14:textId="77777777"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14:paraId="5DBC3EAB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14:paraId="19BD1EC2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14:paraId="0751BCE4" w14:textId="77777777"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14:paraId="65C82415" w14:textId="77777777"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14:paraId="4A1D2EBE" w14:textId="77777777"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C970531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14:paraId="28AEFE4C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43D72D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 xml:space="preserve">. Особенности предоставления </w:t>
      </w:r>
      <w:r>
        <w:t xml:space="preserve">муниципальной </w:t>
      </w:r>
      <w:r w:rsidRPr="005219EC">
        <w:t>услуги в электронной форме.</w:t>
      </w:r>
    </w:p>
    <w:p w14:paraId="78A2C6F7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>.1. При предоставлении муниципальной услуги в электронной форме Заявителю обеспечиваются:</w:t>
      </w:r>
    </w:p>
    <w:p w14:paraId="17B7E7F8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14:paraId="054AE0DA" w14:textId="6839F192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14:paraId="24A0B0D0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14:paraId="43ABD615" w14:textId="11F56361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прием и регистрация Администрацией</w:t>
      </w:r>
      <w:r>
        <w:t xml:space="preserve"> </w:t>
      </w:r>
      <w:r w:rsidRPr="005219EC">
        <w:t>запроса и иных документов, необходимых для предоставления муниципальной услуги;</w:t>
      </w:r>
    </w:p>
    <w:p w14:paraId="3240B826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14:paraId="77E55F72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14:paraId="358B89DB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14:paraId="453470B3" w14:textId="19394884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досудебное (внесудебное) обжалование решений и действий (бездействия) Администрации</w:t>
      </w:r>
      <w:r>
        <w:t xml:space="preserve"> </w:t>
      </w:r>
      <w:r w:rsidRPr="005219EC">
        <w:t>либо действия (бездействие) должностных лиц Администрации, предоставляющего муниципальную услугу.</w:t>
      </w:r>
    </w:p>
    <w:p w14:paraId="07D44A37" w14:textId="224BE769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>.2. Запись на прием в Администрацию</w:t>
      </w:r>
      <w:r>
        <w:t xml:space="preserve"> </w:t>
      </w:r>
      <w:r w:rsidRPr="005219EC">
        <w:t>или многофункциональный центр для подачи запроса</w:t>
      </w:r>
      <w:r>
        <w:t xml:space="preserve"> посредством РПГУ</w:t>
      </w:r>
      <w:r w:rsidRPr="005219EC">
        <w:t xml:space="preserve">. </w:t>
      </w:r>
    </w:p>
    <w:p w14:paraId="762FC285" w14:textId="02417038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организации записи на прием в Администрацию</w:t>
      </w:r>
      <w:r>
        <w:t xml:space="preserve"> </w:t>
      </w:r>
      <w:r w:rsidRPr="005219EC">
        <w:t>или многофункциональный центр заявителю обеспечивается возможность:</w:t>
      </w:r>
    </w:p>
    <w:p w14:paraId="21465E68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ознакомления с расписанием работы Администрации</w:t>
      </w:r>
      <w:r>
        <w:t xml:space="preserve"> (</w:t>
      </w:r>
      <w:r w:rsidRPr="005219EC">
        <w:t>Уполномоченного органа</w:t>
      </w:r>
      <w:r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23A07973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записи в любые свободные для приема дату и время в пределах установленного в Администрации</w:t>
      </w:r>
      <w:r>
        <w:t xml:space="preserve"> (</w:t>
      </w:r>
      <w:r w:rsidRPr="005219EC">
        <w:t>Уполномоченном органе</w:t>
      </w:r>
      <w:r>
        <w:t>)</w:t>
      </w:r>
      <w:r w:rsidRPr="005219EC">
        <w:t xml:space="preserve"> или многофункциональном центре графика приема заявителей.</w:t>
      </w:r>
    </w:p>
    <w:p w14:paraId="5E5FF70F" w14:textId="459FAA9F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>
        <w:t xml:space="preserve"> </w:t>
      </w:r>
      <w:r w:rsidRPr="005219EC">
        <w:t>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5219EC">
        <w:t>ии и ау</w:t>
      </w:r>
      <w:proofErr w:type="gramEnd"/>
      <w:r w:rsidRPr="005219EC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2295E2D4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>.3. Формирование запроса.</w:t>
      </w:r>
    </w:p>
    <w:p w14:paraId="6B2B9377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>
        <w:t>интерактив</w:t>
      </w:r>
      <w:r w:rsidRPr="005219EC">
        <w:t xml:space="preserve">ной формы запроса на </w:t>
      </w:r>
      <w:r>
        <w:t xml:space="preserve">Едином портале, РПГУ, портале ФИАС </w:t>
      </w:r>
      <w:r w:rsidRPr="005219EC">
        <w:t>без необходимости дополнительной подачи запроса в какой-либо иной форме.</w:t>
      </w:r>
    </w:p>
    <w:p w14:paraId="01C51BC5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>
        <w:t>Администрацией (</w:t>
      </w:r>
      <w:r w:rsidRPr="005219EC">
        <w:t>Уполномоченным органом</w:t>
      </w:r>
      <w:r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1C6F876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При формировании запроса заявителю обеспечивается:</w:t>
      </w:r>
    </w:p>
    <w:p w14:paraId="49367A92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пункт</w:t>
      </w:r>
      <w:r>
        <w:t>е</w:t>
      </w:r>
      <w:r w:rsidRPr="005219EC">
        <w:t xml:space="preserve"> 2.</w:t>
      </w:r>
      <w:r>
        <w:t>8</w:t>
      </w:r>
      <w:r w:rsidRPr="005219EC">
        <w:t xml:space="preserve"> Административного регламента, необходимых для предоставления муниципальной услуги;</w:t>
      </w:r>
    </w:p>
    <w:p w14:paraId="4A090A40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>
        <w:t>муниципаль</w:t>
      </w:r>
      <w:r w:rsidRPr="005219EC">
        <w:t>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57DB1BEE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14:paraId="0BCB5BC5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38C5409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5219EC">
        <w:t>е-</w:t>
      </w:r>
      <w:proofErr w:type="gramEnd"/>
      <w:r w:rsidRPr="005219EC">
        <w:t xml:space="preserve"> единая система идентификации и аутентификации), и сведений, опубликованных на </w:t>
      </w:r>
      <w:r>
        <w:t>Едином портале, РПГУ, портале ФИАС</w:t>
      </w:r>
      <w:r w:rsidRPr="005219EC">
        <w:t>, в части, касающейся сведений, отсутствующих в единой системе идентификац</w:t>
      </w:r>
      <w:proofErr w:type="gramStart"/>
      <w:r w:rsidRPr="005219EC">
        <w:t>ии и ау</w:t>
      </w:r>
      <w:proofErr w:type="gramEnd"/>
      <w:r w:rsidRPr="005219EC">
        <w:t>тентификации;</w:t>
      </w:r>
    </w:p>
    <w:p w14:paraId="09808AFB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е) возможность вернуться на любой из этапов заполнения электронной формы запроса без </w:t>
      </w:r>
      <w:proofErr w:type="gramStart"/>
      <w:r w:rsidRPr="005219EC">
        <w:t>потери</w:t>
      </w:r>
      <w:proofErr w:type="gramEnd"/>
      <w:r w:rsidRPr="005219EC">
        <w:t xml:space="preserve"> ранее введенной информации;</w:t>
      </w:r>
    </w:p>
    <w:p w14:paraId="23606B05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44F65C42" w14:textId="73454D46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>
        <w:t xml:space="preserve">Администрацию </w:t>
      </w:r>
      <w:r w:rsidRPr="005219EC">
        <w:t xml:space="preserve"> посредством </w:t>
      </w:r>
      <w:r>
        <w:t>Единого портала, РПГУ, портала ФИАС</w:t>
      </w:r>
      <w:r w:rsidRPr="005219EC">
        <w:t>.</w:t>
      </w:r>
    </w:p>
    <w:p w14:paraId="3A3E27B8" w14:textId="44B263E6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rPr>
          <w:spacing w:val="-6"/>
        </w:rPr>
        <w:t>3.</w:t>
      </w:r>
      <w:r>
        <w:rPr>
          <w:spacing w:val="-6"/>
        </w:rPr>
        <w:t>2</w:t>
      </w:r>
      <w:r w:rsidRPr="005219EC">
        <w:rPr>
          <w:spacing w:val="-6"/>
        </w:rPr>
        <w:t>.4 Администрация</w:t>
      </w:r>
      <w:r>
        <w:rPr>
          <w:spacing w:val="-6"/>
        </w:rPr>
        <w:t xml:space="preserve"> </w:t>
      </w:r>
      <w:r w:rsidRPr="005219EC"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14:paraId="7D868C37" w14:textId="0AAF56EF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Предоставление услуги начинается с момента приема и регистрации Администрацией</w:t>
      </w:r>
      <w:r>
        <w:t xml:space="preserve"> </w:t>
      </w:r>
      <w:r w:rsidRPr="005219EC">
        <w:t>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DBE1A09" w14:textId="03A6C347" w:rsidR="00785AB1" w:rsidRPr="00E12354" w:rsidRDefault="00785AB1" w:rsidP="00785AB1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3.2.5. Электронное заявление становится доступным для должностного лица Администрации ответственного за прием и регистрацию заявления (далее – ответственный специалист), в информационной системе межведомственного электронного взаимодействия.</w:t>
      </w:r>
    </w:p>
    <w:p w14:paraId="70F98F14" w14:textId="77777777" w:rsidR="00785AB1" w:rsidRPr="00E12354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Ответственный специалист:</w:t>
      </w:r>
    </w:p>
    <w:p w14:paraId="30F2DADE" w14:textId="77777777" w:rsidR="00785AB1" w:rsidRPr="00E12354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проверяет наличие электронных заявлений, поступивших с Единого портала, РПГУ, портала ФИАС, с периодом не реже двух раз в день;</w:t>
      </w:r>
    </w:p>
    <w:p w14:paraId="6FC34000" w14:textId="77777777" w:rsidR="00785AB1" w:rsidRPr="005219EC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14:paraId="307B3989" w14:textId="77777777" w:rsidR="00785AB1" w:rsidRPr="005219EC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производит действия в соответствии с пунктом 3.</w:t>
      </w:r>
      <w:r>
        <w:rPr>
          <w:sz w:val="28"/>
          <w:szCs w:val="28"/>
        </w:rPr>
        <w:t>2</w:t>
      </w:r>
      <w:r w:rsidRPr="005219E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219EC">
        <w:rPr>
          <w:sz w:val="28"/>
          <w:szCs w:val="28"/>
        </w:rPr>
        <w:t xml:space="preserve"> Административного регламента.</w:t>
      </w:r>
    </w:p>
    <w:p w14:paraId="025B083A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>.</w:t>
      </w:r>
      <w:r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7957492C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14:paraId="249F0E5B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уполномоченного органа с использованием усиленной квалифицированной электронной подписи;</w:t>
      </w:r>
    </w:p>
    <w:p w14:paraId="04F67CB9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 в многофункциональном центре</w:t>
      </w:r>
      <w:r>
        <w:t>, подтверждающего содержание электронного документа</w:t>
      </w:r>
      <w:r w:rsidRPr="005219EC">
        <w:t>.</w:t>
      </w:r>
    </w:p>
    <w:p w14:paraId="7F1B7981" w14:textId="77777777" w:rsidR="00785AB1" w:rsidRPr="00CD6090" w:rsidRDefault="00785AB1" w:rsidP="00785AB1">
      <w:pPr>
        <w:spacing w:after="0" w:line="240" w:lineRule="auto"/>
        <w:ind w:firstLine="709"/>
        <w:jc w:val="both"/>
      </w:pPr>
      <w:r w:rsidRPr="00CD6090">
        <w:t xml:space="preserve">3.2.7. 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14:paraId="5C1141D2" w14:textId="77777777" w:rsidR="00785AB1" w:rsidRPr="00CD6090" w:rsidRDefault="00785AB1" w:rsidP="00785AB1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1D170E27" w14:textId="77777777" w:rsidR="00785AB1" w:rsidRDefault="00785AB1" w:rsidP="00785AB1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14:paraId="1886A11F" w14:textId="77777777" w:rsidR="00785AB1" w:rsidRDefault="00785AB1" w:rsidP="00785AB1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14:paraId="7FDFE984" w14:textId="77777777" w:rsidR="00785AB1" w:rsidRDefault="00785AB1" w:rsidP="00785AB1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14:paraId="4C0E6331" w14:textId="77777777" w:rsidR="00785AB1" w:rsidRPr="00CD6090" w:rsidRDefault="00785AB1" w:rsidP="00785AB1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14:paraId="5F001A8D" w14:textId="77777777" w:rsidR="00785AB1" w:rsidRPr="00B1465A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22078591" w14:textId="77777777" w:rsidR="00785AB1" w:rsidRPr="00B1465A" w:rsidRDefault="00785AB1" w:rsidP="00785AB1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14:paraId="159BC633" w14:textId="2F9E33F7" w:rsidR="00785AB1" w:rsidRPr="00B1465A" w:rsidRDefault="00785AB1" w:rsidP="00785AB1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или многофункциональный центр, содержащее сведения о дате, времени и месте приема; </w:t>
      </w:r>
    </w:p>
    <w:p w14:paraId="140F40B0" w14:textId="77777777" w:rsidR="00785AB1" w:rsidRPr="00B1465A" w:rsidRDefault="00785AB1" w:rsidP="00785AB1">
      <w:pPr>
        <w:spacing w:after="0" w:line="240" w:lineRule="auto"/>
        <w:ind w:firstLine="709"/>
        <w:jc w:val="both"/>
      </w:pPr>
      <w:proofErr w:type="gramStart"/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  <w:proofErr w:type="gramEnd"/>
    </w:p>
    <w:p w14:paraId="28314F38" w14:textId="77777777" w:rsidR="00785AB1" w:rsidRPr="00B1465A" w:rsidRDefault="00785AB1" w:rsidP="00785AB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B1465A">
        <w:rPr>
          <w:sz w:val="28"/>
          <w:szCs w:val="28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</w:t>
      </w:r>
    </w:p>
    <w:p w14:paraId="06B8E26D" w14:textId="7777777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>
        <w:t>2</w:t>
      </w:r>
      <w:r w:rsidRPr="005219EC">
        <w:t>.</w:t>
      </w:r>
      <w:r>
        <w:t>8</w:t>
      </w:r>
      <w:r w:rsidRPr="005219EC">
        <w:t xml:space="preserve">. </w:t>
      </w:r>
      <w:proofErr w:type="gramStart"/>
      <w:r w:rsidRPr="005219EC">
        <w:t xml:space="preserve">Оценка качества предоставления услуги осуществляется в соответствии с </w:t>
      </w:r>
      <w:hyperlink r:id="rId28" w:history="1">
        <w:r w:rsidRPr="005219EC">
          <w:t>Правилами</w:t>
        </w:r>
      </w:hyperlink>
      <w:r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br/>
      </w:r>
      <w:r w:rsidRPr="005219EC">
        <w:t>от 12 декабря 2012 г</w:t>
      </w:r>
      <w:r>
        <w:t>ода</w:t>
      </w:r>
      <w:proofErr w:type="gramEnd"/>
      <w:r w:rsidRPr="005219EC">
        <w:t xml:space="preserve"> № </w:t>
      </w:r>
      <w:proofErr w:type="gramStart"/>
      <w:r w:rsidRPr="005219EC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14:paraId="7DD32338" w14:textId="0A5E59F7" w:rsidR="00785AB1" w:rsidRPr="005219EC" w:rsidRDefault="00785AB1" w:rsidP="00785AB1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>3.</w:t>
      </w:r>
      <w:r>
        <w:t>2</w:t>
      </w:r>
      <w:r w:rsidRPr="005219EC">
        <w:t>.</w:t>
      </w:r>
      <w:r>
        <w:t>9</w:t>
      </w:r>
      <w:r w:rsidRPr="005219EC">
        <w:t xml:space="preserve">.Заявителю обеспечивается возможность направления жалобы на решения, действия или бездействие </w:t>
      </w:r>
      <w:r>
        <w:t>Администрации</w:t>
      </w:r>
      <w:r w:rsidRPr="005219EC">
        <w:t>, должностного лица Администрации</w:t>
      </w:r>
      <w:r>
        <w:t xml:space="preserve"> </w:t>
      </w:r>
      <w:r w:rsidRPr="005219EC">
        <w:t xml:space="preserve">либо муниципального служащего в соответствии со </w:t>
      </w:r>
      <w:hyperlink r:id="rId29" w:history="1">
        <w:r w:rsidRPr="005219EC">
          <w:t>статьей 11.2</w:t>
        </w:r>
      </w:hyperlink>
      <w:r w:rsidRPr="005219EC">
        <w:t xml:space="preserve"> Федерального закона №</w:t>
      </w:r>
      <w:r>
        <w:t xml:space="preserve"> </w:t>
      </w:r>
      <w:r w:rsidRPr="005219EC">
        <w:t xml:space="preserve">210-ФЗ и в порядке, установленном </w:t>
      </w:r>
      <w:hyperlink r:id="rId30" w:history="1">
        <w:r w:rsidRPr="005219EC">
          <w:t>постановлением</w:t>
        </w:r>
      </w:hyperlink>
      <w:r w:rsidRPr="005219EC">
        <w:t xml:space="preserve"> Правительства Российской Федерации от 20 ноября 2012 г</w:t>
      </w:r>
      <w:r>
        <w:t>ода</w:t>
      </w:r>
      <w:r w:rsidRPr="005219EC"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5219EC">
        <w:t xml:space="preserve"> услуг».</w:t>
      </w:r>
    </w:p>
    <w:p w14:paraId="2DD4088E" w14:textId="77777777"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A58F4AC" w14:textId="77777777"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14:paraId="01AF3019" w14:textId="582DF266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 xml:space="preserve">Администрацию </w:t>
      </w:r>
      <w:r w:rsidRPr="005219EC">
        <w:t xml:space="preserve">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14:paraId="38D4D8B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14:paraId="588BCA90" w14:textId="557C3B8A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14:paraId="05E6E97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14:paraId="0697CE2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8CB958B" w14:textId="77777777" w:rsidR="007818A6" w:rsidRPr="005219EC" w:rsidRDefault="007818A6" w:rsidP="007556AF">
      <w:pPr>
        <w:spacing w:after="0" w:line="240" w:lineRule="auto"/>
        <w:ind w:firstLine="709"/>
        <w:jc w:val="both"/>
      </w:pPr>
      <w:proofErr w:type="gramStart"/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14:paraId="0534A8E7" w14:textId="77777777" w:rsidR="007818A6" w:rsidRPr="005219EC" w:rsidRDefault="007818A6" w:rsidP="007556AF">
      <w:pPr>
        <w:spacing w:after="0" w:line="240" w:lineRule="auto"/>
        <w:ind w:firstLine="709"/>
        <w:jc w:val="both"/>
      </w:pPr>
      <w:proofErr w:type="gramStart"/>
      <w:r w:rsidRPr="005219EC">
        <w:lastRenderedPageBreak/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14:paraId="50404A4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6) реквизиты документа (-</w:t>
      </w:r>
      <w:proofErr w:type="spellStart"/>
      <w:r w:rsidRPr="005219EC">
        <w:t>ов</w:t>
      </w:r>
      <w:proofErr w:type="spellEnd"/>
      <w:r w:rsidRPr="005219EC">
        <w:t xml:space="preserve">), </w:t>
      </w:r>
      <w:proofErr w:type="gramStart"/>
      <w:r w:rsidRPr="005219EC">
        <w:t>обосновывающих</w:t>
      </w:r>
      <w:proofErr w:type="gramEnd"/>
      <w:r w:rsidRPr="005219EC">
        <w:t xml:space="preserve"> доводы заявителя о наличии опечатки, а также содержащих правильные сведения. </w:t>
      </w:r>
    </w:p>
    <w:p w14:paraId="4D6DA37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14:paraId="0225C04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4D999C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14:paraId="250AFC9F" w14:textId="652183D1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proofErr w:type="gramStart"/>
      <w:r w:rsidR="00182FC6">
        <w:t xml:space="preserve"> </w:t>
      </w:r>
      <w:r w:rsidRPr="005219EC">
        <w:t>;</w:t>
      </w:r>
      <w:proofErr w:type="gramEnd"/>
    </w:p>
    <w:p w14:paraId="318A2F69" w14:textId="77777777"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14:paraId="1D49AC35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14:paraId="2E6037A9" w14:textId="77777777"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14:paraId="3C441008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14:paraId="1A27E13E" w14:textId="77777777"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14:paraId="06F8D54E" w14:textId="77777777"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14:paraId="131BB348" w14:textId="77777777"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14:paraId="28B98F80" w14:textId="3D15A36D"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 xml:space="preserve">Администрации </w:t>
      </w:r>
      <w:r w:rsidR="00B36EEC" w:rsidRPr="007818A6">
        <w:t xml:space="preserve">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14:paraId="71C2D9C5" w14:textId="022B57FB" w:rsidR="00B36EEC" w:rsidRDefault="00B36EEC" w:rsidP="00B36EEC">
      <w:pPr>
        <w:spacing w:after="0" w:line="240" w:lineRule="auto"/>
        <w:ind w:firstLine="709"/>
        <w:jc w:val="both"/>
      </w:pPr>
      <w:proofErr w:type="gramStart"/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 xml:space="preserve">Администрации </w:t>
      </w:r>
      <w:r w:rsidRPr="007818A6">
        <w:t xml:space="preserve">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  <w:proofErr w:type="gramEnd"/>
    </w:p>
    <w:p w14:paraId="5B294437" w14:textId="77777777"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14:paraId="592AD050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14:paraId="5A86813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14:paraId="75177032" w14:textId="4E6EE0E2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</w:t>
      </w:r>
      <w:r w:rsidRPr="005219EC">
        <w:t>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14:paraId="1F3812DF" w14:textId="1AFF1FBD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A771EC">
        <w:t>Администрации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14:paraId="4538AD48" w14:textId="590674D3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A771EC">
        <w:t>Администрация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14:paraId="2A5C8CC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14:paraId="3B929905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14:paraId="02053B06" w14:textId="78E41FB0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</w:t>
      </w:r>
      <w:r w:rsidR="007818A6" w:rsidRPr="005219EC">
        <w:t xml:space="preserve">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14:paraId="1DB5FF5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14:paraId="6A1276BD" w14:textId="3D485BBB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14:paraId="61622D5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14:paraId="0E72460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14:paraId="50F5A288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14:paraId="7A691E6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14:paraId="2DBF93C8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14:paraId="2995350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14:paraId="5C1F1691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14:paraId="2FB1A326" w14:textId="77777777"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14:paraId="4CCCC6EA" w14:textId="53DAE151"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</w:t>
      </w:r>
      <w:r w:rsidRPr="005219EC">
        <w:t>и (или) должностного лица, плата с заявителя не взимается.</w:t>
      </w:r>
    </w:p>
    <w:p w14:paraId="66F7DE3D" w14:textId="77777777" w:rsidR="00EF0267" w:rsidRPr="005219EC" w:rsidRDefault="00EF0267" w:rsidP="00CA7A40">
      <w:pPr>
        <w:spacing w:after="0" w:line="240" w:lineRule="auto"/>
      </w:pPr>
    </w:p>
    <w:p w14:paraId="4E15C531" w14:textId="77777777"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14:paraId="343ACC6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Порядок осуществления текущего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соблюдением</w:t>
      </w:r>
    </w:p>
    <w:p w14:paraId="4EBF8E7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14:paraId="25C8396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14:paraId="0D4FE3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gramStart"/>
      <w:r w:rsidRPr="005219EC">
        <w:rPr>
          <w:b/>
        </w:rPr>
        <w:t>устанавливающих</w:t>
      </w:r>
      <w:proofErr w:type="gramEnd"/>
      <w:r w:rsidRPr="005219EC">
        <w:rPr>
          <w:b/>
        </w:rPr>
        <w:t xml:space="preserve"> требования к предоставлению муниципальной</w:t>
      </w:r>
    </w:p>
    <w:p w14:paraId="4CCA908F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14:paraId="47B7EBDA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21890AC" w14:textId="1BE8D59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</w:t>
      </w:r>
      <w:proofErr w:type="gramStart"/>
      <w:r w:rsidR="00182FC6">
        <w:t xml:space="preserve"> </w:t>
      </w:r>
      <w:r w:rsidRPr="005219EC">
        <w:t>,</w:t>
      </w:r>
      <w:proofErr w:type="gramEnd"/>
      <w:r w:rsidRPr="005219EC">
        <w:t xml:space="preserve"> уполномоченными на осуществление контроля за предоставлением муниципальной услуги.</w:t>
      </w:r>
    </w:p>
    <w:p w14:paraId="5372DE57" w14:textId="4E56C750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proofErr w:type="gramStart"/>
      <w:r w:rsidR="00182FC6">
        <w:t xml:space="preserve"> </w:t>
      </w:r>
      <w:r w:rsidRPr="005219EC">
        <w:t>.</w:t>
      </w:r>
      <w:proofErr w:type="gramEnd"/>
    </w:p>
    <w:p w14:paraId="78C890D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14:paraId="416A3F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14:paraId="240A94A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14:paraId="44F4DEC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13163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471B7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Порядок и периодичность осуществления </w:t>
      </w:r>
      <w:proofErr w:type="gramStart"/>
      <w:r w:rsidRPr="005219EC">
        <w:rPr>
          <w:b/>
        </w:rPr>
        <w:t>плановых</w:t>
      </w:r>
      <w:proofErr w:type="gramEnd"/>
      <w:r w:rsidRPr="005219EC">
        <w:rPr>
          <w:b/>
        </w:rPr>
        <w:t xml:space="preserve"> и внеплановых</w:t>
      </w:r>
    </w:p>
    <w:p w14:paraId="46F63B0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14:paraId="6F43CF8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 xml:space="preserve">услуги, в том числе порядок и формы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полнотой</w:t>
      </w:r>
    </w:p>
    <w:p w14:paraId="177CCF7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14:paraId="2A302A9A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4DF21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4.2. </w:t>
      </w:r>
      <w:proofErr w:type="gramStart"/>
      <w:r w:rsidRPr="005219EC">
        <w:t>Контроль за</w:t>
      </w:r>
      <w:proofErr w:type="gramEnd"/>
      <w:r w:rsidRPr="005219EC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4F02BD2B" w14:textId="72293083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proofErr w:type="gramStart"/>
      <w:r w:rsidR="00182FC6">
        <w:t xml:space="preserve"> </w:t>
      </w:r>
      <w:r w:rsidRPr="005219EC">
        <w:t>,</w:t>
      </w:r>
      <w:proofErr w:type="gramEnd"/>
      <w:r w:rsidRPr="005219EC">
        <w:t xml:space="preserve">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71FFA3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14:paraId="60CF7A9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14:paraId="129E751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14:paraId="63FF518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14:paraId="54E7247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5219EC">
        <w:lastRenderedPageBreak/>
        <w:t>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26E0E0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31D93AA" w14:textId="3136F35F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proofErr w:type="gramStart"/>
      <w:r w:rsidR="00182FC6">
        <w:t xml:space="preserve"> </w:t>
      </w:r>
      <w:r w:rsidRPr="005219EC">
        <w:t>.</w:t>
      </w:r>
      <w:proofErr w:type="gramEnd"/>
    </w:p>
    <w:p w14:paraId="70B6A829" w14:textId="24235F00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</w:t>
      </w:r>
      <w:proofErr w:type="gramStart"/>
      <w:r w:rsidR="00182FC6">
        <w:t xml:space="preserve"> </w:t>
      </w:r>
      <w:r w:rsidRPr="005219EC">
        <w:t>.</w:t>
      </w:r>
      <w:proofErr w:type="gramEnd"/>
    </w:p>
    <w:p w14:paraId="2A5E3112" w14:textId="7C005485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</w:t>
      </w:r>
      <w:proofErr w:type="gramStart"/>
      <w:r w:rsidR="00182FC6">
        <w:t xml:space="preserve"> </w:t>
      </w:r>
      <w:r w:rsidRPr="005219EC">
        <w:t>,</w:t>
      </w:r>
      <w:proofErr w:type="gramEnd"/>
      <w:r w:rsidRPr="005219EC">
        <w:t xml:space="preserve"> проводившими проверку. Проверяемые лица под роспись знакомятся со справкой.</w:t>
      </w:r>
    </w:p>
    <w:p w14:paraId="7A8D42E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84C56B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14:paraId="43A73FF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 xml:space="preserve">(бездействие), </w:t>
      </w:r>
      <w:proofErr w:type="gramStart"/>
      <w:r w:rsidRPr="005219EC">
        <w:rPr>
          <w:b/>
        </w:rPr>
        <w:t>принимаемые</w:t>
      </w:r>
      <w:proofErr w:type="gramEnd"/>
      <w:r w:rsidRPr="005219EC">
        <w:rPr>
          <w:b/>
        </w:rPr>
        <w:t xml:space="preserve"> (осуществляемые) ими в ходе</w:t>
      </w:r>
    </w:p>
    <w:p w14:paraId="024E856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14:paraId="1960BEF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8B28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8952A2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5D7DCA8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Требования к порядку и формам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предоставлением</w:t>
      </w:r>
    </w:p>
    <w:p w14:paraId="3DD003D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14:paraId="702F7A8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14:paraId="75DFE90D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87BCAA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4.7. Граждане, их объединения и организации имеют право осуществлять </w:t>
      </w:r>
      <w:proofErr w:type="gramStart"/>
      <w:r w:rsidRPr="005219EC">
        <w:t>контроль за</w:t>
      </w:r>
      <w:proofErr w:type="gramEnd"/>
      <w:r w:rsidRPr="005219EC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01A6B91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14:paraId="409D80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14:paraId="75456B2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14:paraId="032D8700" w14:textId="0F02D5EB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</w:t>
      </w:r>
      <w:r w:rsidRPr="005219EC"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4A0C2F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14:paraId="2664983D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C311518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lastRenderedPageBreak/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14:paraId="02032C7A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4ECDEBA8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14:paraId="29FC9647" w14:textId="77777777"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4CD673BC" w14:textId="1D8942E5"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</w:t>
      </w:r>
      <w:proofErr w:type="gramStart"/>
      <w:r w:rsidRPr="00535269">
        <w:t xml:space="preserve"> ,</w:t>
      </w:r>
      <w:proofErr w:type="gramEnd"/>
      <w:r w:rsidRPr="00535269">
        <w:t xml:space="preserve"> должностных лиц Администрации 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14:paraId="5A22CCC3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04162A0A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615762E6" w14:textId="77777777"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07A0444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14:paraId="1402A86E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45044406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B27FA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DD7417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5F672DB" w14:textId="45585D79" w:rsidR="004C24B3" w:rsidRPr="00535269" w:rsidRDefault="00A771EC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>В Администрации</w:t>
      </w:r>
      <w:r w:rsidR="004C24B3" w:rsidRPr="00535269"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AA0F721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356FF9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9158C2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14:paraId="3AADC4C0" w14:textId="77777777"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761CFC5" w14:textId="4A399A88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>на информационных стендах в местах предоставления муниципальных</w:t>
      </w:r>
      <w:r w:rsidR="00A771EC">
        <w:t xml:space="preserve"> услуг, </w:t>
      </w:r>
      <w:r w:rsidR="00A771EC">
        <w:br/>
        <w:t>на сайте Администрации</w:t>
      </w:r>
      <w:r w:rsidRPr="00535269">
        <w:t xml:space="preserve">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E6C8020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7C1102" w14:textId="77777777"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9A55B36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 w:rsidRPr="00535269">
        <w:rPr>
          <w:b/>
          <w:bCs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  <w:proofErr w:type="gramEnd"/>
    </w:p>
    <w:p w14:paraId="47A8E628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926792" w14:textId="1EEA29A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4C9C1A1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1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14:paraId="1BA2AEB8" w14:textId="2AA919AA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  <w:proofErr w:type="gramEnd"/>
    </w:p>
    <w:p w14:paraId="4B1576B3" w14:textId="77777777" w:rsidR="004C24B3" w:rsidRPr="00535269" w:rsidRDefault="0008795A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2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14:paraId="1177912A" w14:textId="18FE3307" w:rsidR="004C24B3" w:rsidRPr="00535269" w:rsidRDefault="0008795A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3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14:paraId="3308AD7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F339FE" w14:textId="77777777"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14:paraId="0404B2F9" w14:textId="77777777" w:rsidR="004C24B3" w:rsidRPr="00535269" w:rsidRDefault="004C24B3" w:rsidP="004C24B3">
      <w:pPr>
        <w:spacing w:after="0" w:line="240" w:lineRule="auto"/>
      </w:pPr>
    </w:p>
    <w:p w14:paraId="4352AAF0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557480AB" w14:textId="77777777"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14:paraId="717904E6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14:paraId="4ABDD128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0DD10E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</w:t>
      </w:r>
      <w:r w:rsidRPr="00535269">
        <w:lastRenderedPageBreak/>
        <w:t>самоуправления и организации, участвующие в предоставлении муниципальной услуги;</w:t>
      </w:r>
    </w:p>
    <w:p w14:paraId="001A0B03" w14:textId="549E85E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14:paraId="02252E90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14:paraId="6777EDD4" w14:textId="77777777" w:rsidR="004C24B3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14:paraId="6A06D32E" w14:textId="77777777" w:rsidR="00A771EC" w:rsidRPr="00535269" w:rsidRDefault="00A771EC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B04BEB" w14:textId="77777777"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14:paraId="245D56F5" w14:textId="77777777"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14:paraId="2BDDADA7" w14:textId="77777777"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14:paraId="725B9F6E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14:paraId="40002EE7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2143C24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14:paraId="3D542451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14:paraId="60021F33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C73D752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83EEE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14:paraId="2432F7A5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 xml:space="preserve">в форме электронного документа, и в письменной </w:t>
      </w:r>
      <w:r w:rsidRPr="00535269">
        <w:lastRenderedPageBreak/>
        <w:t>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  <w:proofErr w:type="gramEnd"/>
    </w:p>
    <w:p w14:paraId="5E787D8E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14:paraId="4F75949D" w14:textId="77777777"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CD337AE" w14:textId="77777777"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0BF695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535269">
        <w:t>мультиталон</w:t>
      </w:r>
      <w:proofErr w:type="spellEnd"/>
      <w:r w:rsidRPr="00535269">
        <w:t xml:space="preserve"> электронной очереди. </w:t>
      </w:r>
    </w:p>
    <w:p w14:paraId="2BFFB36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0B9176D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6687FCF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FFEBFE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3A0D3076" w14:textId="02902630"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14:paraId="2708F9C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14:paraId="3B623E75" w14:textId="3E7C279D"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14:paraId="4302E1F9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14:paraId="60A3F4A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14:paraId="0CECC944" w14:textId="75B91788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72F1E415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44C7E42D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 xml:space="preserve">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535269">
        <w:t>контакт-центра</w:t>
      </w:r>
      <w:proofErr w:type="gramEnd"/>
      <w:r w:rsidRPr="00535269"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43897793" w14:textId="77777777"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14:paraId="0BBD2B75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14:paraId="7338CDF0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535269"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535269">
        <w:t xml:space="preserve">Заявитель вправе представить указанные документы </w:t>
      </w:r>
      <w:r w:rsidRPr="00535269">
        <w:br/>
        <w:t>и информацию по собственной инициативе;</w:t>
      </w:r>
      <w:proofErr w:type="gramEnd"/>
    </w:p>
    <w:p w14:paraId="6541775B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1B8CD1FA" w14:textId="58C8AC7F"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0460173A" w14:textId="258E7A2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не должен превышать 1 рабочий день.</w:t>
      </w:r>
    </w:p>
    <w:p w14:paraId="7567B068" w14:textId="65F0E0DD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 xml:space="preserve">Администрацию </w:t>
      </w:r>
      <w:r w:rsidRPr="00535269">
        <w:rPr>
          <w:bCs/>
        </w:rPr>
        <w:t xml:space="preserve">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14:paraId="25E789A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14:paraId="3E98BFE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14:paraId="05061061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4AF1375" w14:textId="3DF719A3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</w:t>
      </w:r>
      <w:proofErr w:type="gramStart"/>
      <w:r w:rsidRPr="00535269">
        <w:t xml:space="preserve"> ,</w:t>
      </w:r>
      <w:proofErr w:type="gramEnd"/>
      <w:r w:rsidRPr="00535269">
        <w:t xml:space="preserve">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14:paraId="5B8A4E83" w14:textId="62A09C3F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14:paraId="63F2DDB7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30A56C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20470850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016A41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5FA163E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14:paraId="4D81E66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14:paraId="0B704586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14:paraId="6D27EC2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14:paraId="3668173B" w14:textId="769E23CA" w:rsidR="000E32A3" w:rsidRDefault="004C24B3" w:rsidP="007556A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24FFDF6" w14:textId="77777777" w:rsidR="00935EDF" w:rsidRDefault="00935EDF">
      <w:r>
        <w:br w:type="page"/>
      </w:r>
    </w:p>
    <w:p w14:paraId="61CEA3CD" w14:textId="77777777"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14:paraId="4F6EDCB8" w14:textId="77777777"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14:paraId="6B16523D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14:paraId="525DCE5E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14:paraId="73C2CEA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14:paraId="137FBD9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2698C4F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4DC9D8C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14:paraId="538F27D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35F7FDC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05CFAE9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B6A5F0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14:paraId="0ACD6166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041E3A35" w14:textId="77777777"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14:paraId="16ABC6EB" w14:textId="77777777"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14:paraId="56FAD9AC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14:paraId="707D6D14" w14:textId="2C6D10E0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14:paraId="16CE910E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14:paraId="5923C723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12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E7E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33B8F1DF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14:paraId="346909F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C5C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31CA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6DFD7DC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14:paraId="7C2828C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13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BA5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42D627D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14:paraId="761D485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0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538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7DFD3669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14:paraId="680DB1E5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91E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CBF1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0D6EA070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14:paraId="0E4399F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6D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9870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9F3EFCF" w14:textId="25232EA2"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14:paraId="68CCA169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D1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F1D3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1424F4B6" w14:textId="77777777"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14:paraId="13D4079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4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99A4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9C709E8" w14:textId="77777777"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14:paraId="4834CE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CF433F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2F7A75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  <w:proofErr w:type="gramEnd"/>
    </w:p>
    <w:p w14:paraId="080BE8B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14:paraId="4BEB442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A1F17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 xml:space="preserve">Подпись заявителя, подтверждающая получение уведомления об отказе </w:t>
      </w:r>
      <w:proofErr w:type="gramStart"/>
      <w:r w:rsidRPr="00535269">
        <w:rPr>
          <w:rFonts w:eastAsia="Times New Roman"/>
          <w:sz w:val="24"/>
          <w:szCs w:val="24"/>
          <w:lang w:eastAsia="ru-RU"/>
        </w:rPr>
        <w:t>в</w:t>
      </w:r>
      <w:proofErr w:type="gramEnd"/>
    </w:p>
    <w:p w14:paraId="2EBA5580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proofErr w:type="gramStart"/>
      <w:r w:rsidRPr="00535269">
        <w:rPr>
          <w:rFonts w:eastAsia="Times New Roman"/>
          <w:sz w:val="24"/>
          <w:szCs w:val="24"/>
          <w:lang w:eastAsia="ru-RU"/>
        </w:rPr>
        <w:t>приеме</w:t>
      </w:r>
      <w:proofErr w:type="gramEnd"/>
      <w:r w:rsidRPr="00535269">
        <w:rPr>
          <w:rFonts w:eastAsia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14:paraId="3D6EEA77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14:paraId="63259E5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14:paraId="3538318B" w14:textId="77777777"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14:paraId="47D17557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98F6E43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E85CA26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BDF6C6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54DE22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7E94030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A506BB8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A415C77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38852D5A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829B3BA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2E0E53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8C5AE52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2BD3CA2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0CBD935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758B599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13B856E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37A6E1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ADDDA0B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C02C910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1E84865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72E45DF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53B6D87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3E5B51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E607C5B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68FA2D4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F66448E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160D581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AEB6825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4070258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BF1DEEF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9023F0D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639D9D2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466301E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F50DF23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C8D45AB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2B65FA7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9805BCA" w14:textId="77777777" w:rsidR="00CD6F4D" w:rsidRDefault="00CD6F4D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6B815B0" w14:textId="77777777"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14:paraId="5F24B7A2" w14:textId="77777777"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14:paraId="1EA5B29F" w14:textId="77777777"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14:paraId="55C23F66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14:paraId="18070A6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61266C1A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A0E101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288D0D3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4641BBCB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62CE4465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8"/>
        <w:gridCol w:w="2403"/>
        <w:gridCol w:w="2409"/>
      </w:tblGrid>
      <w:tr w:rsidR="00133AE5" w:rsidRPr="005219EC" w14:paraId="26271A05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1E22B4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481DB94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4D18D5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14:paraId="228D2245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451DF14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28BE2B3A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14:paraId="72502077" w14:textId="77777777" w:rsidTr="00D65CF0">
        <w:trPr>
          <w:trHeight w:val="243"/>
        </w:trPr>
        <w:tc>
          <w:tcPr>
            <w:tcW w:w="2691" w:type="pct"/>
            <w:vMerge/>
          </w:tcPr>
          <w:p w14:paraId="1B686E8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106448F9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14:paraId="06FA7549" w14:textId="77777777" w:rsidR="00114EE4" w:rsidRPr="005219EC" w:rsidRDefault="00114EE4" w:rsidP="007556AF">
      <w:pPr>
        <w:spacing w:after="0" w:line="240" w:lineRule="auto"/>
        <w:jc w:val="both"/>
      </w:pPr>
    </w:p>
    <w:p w14:paraId="51723554" w14:textId="77777777"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</w:t>
      </w:r>
      <w:proofErr w:type="gramStart"/>
      <w:r w:rsidRPr="005219EC">
        <w:t>л(</w:t>
      </w:r>
      <w:proofErr w:type="gramEnd"/>
      <w:r w:rsidRPr="005219EC">
        <w:t>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14:paraId="2574C01E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3201"/>
        <w:gridCol w:w="3389"/>
        <w:gridCol w:w="2409"/>
      </w:tblGrid>
      <w:tr w:rsidR="00016C8D" w14:paraId="5ED766A5" w14:textId="77777777" w:rsidTr="00D65CF0">
        <w:tc>
          <w:tcPr>
            <w:tcW w:w="682" w:type="pct"/>
            <w:vAlign w:val="center"/>
          </w:tcPr>
          <w:p w14:paraId="0AFB084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 xml:space="preserve">№ </w:t>
            </w:r>
            <w:proofErr w:type="gramStart"/>
            <w:r w:rsidRPr="005219EC">
              <w:t>п</w:t>
            </w:r>
            <w:proofErr w:type="gramEnd"/>
            <w:r w:rsidRPr="005219EC">
              <w:t>/п</w:t>
            </w:r>
          </w:p>
        </w:tc>
        <w:tc>
          <w:tcPr>
            <w:tcW w:w="1536" w:type="pct"/>
            <w:vAlign w:val="center"/>
          </w:tcPr>
          <w:p w14:paraId="5B7878C8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14:paraId="37BE8253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14:paraId="229A72AF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016C8D" w14:paraId="27EA0F76" w14:textId="77777777" w:rsidTr="00D65CF0">
        <w:tc>
          <w:tcPr>
            <w:tcW w:w="682" w:type="pct"/>
            <w:vAlign w:val="center"/>
          </w:tcPr>
          <w:p w14:paraId="03912890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72CDE0B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5F32ECD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3FB44FC4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14:paraId="51335A01" w14:textId="77777777"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4583"/>
        <w:gridCol w:w="3197"/>
        <w:gridCol w:w="1667"/>
      </w:tblGrid>
      <w:tr w:rsidR="00133AE5" w:rsidRPr="005219EC" w14:paraId="7E09C0C5" w14:textId="77777777" w:rsidTr="00D65CF0">
        <w:tc>
          <w:tcPr>
            <w:tcW w:w="467" w:type="pct"/>
            <w:vMerge w:val="restart"/>
            <w:shd w:val="clear" w:color="auto" w:fill="auto"/>
          </w:tcPr>
          <w:p w14:paraId="3A10BBDE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415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4AC8379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14:paraId="67152143" w14:textId="77777777" w:rsidTr="00D65CF0">
        <w:tc>
          <w:tcPr>
            <w:tcW w:w="467" w:type="pct"/>
            <w:vMerge/>
            <w:shd w:val="clear" w:color="auto" w:fill="auto"/>
          </w:tcPr>
          <w:p w14:paraId="57353DC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8ED614" w14:textId="77777777"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14:paraId="72B7833F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14:paraId="0532FAC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FCA832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604D29E7" w14:textId="77777777" w:rsidTr="00D65CF0">
        <w:tc>
          <w:tcPr>
            <w:tcW w:w="467" w:type="pct"/>
            <w:vMerge/>
            <w:shd w:val="clear" w:color="auto" w:fill="auto"/>
          </w:tcPr>
          <w:p w14:paraId="30AA01D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5BB0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DB3A852" w14:textId="77777777"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14:paraId="38159235" w14:textId="77777777" w:rsidTr="00D65CF0">
        <w:tc>
          <w:tcPr>
            <w:tcW w:w="467" w:type="pct"/>
            <w:vMerge/>
            <w:shd w:val="clear" w:color="auto" w:fill="auto"/>
          </w:tcPr>
          <w:p w14:paraId="0B4D742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56D27CD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14:paraId="379CA915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100F5AA8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15036755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E96D76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6BD2E76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14:paraId="762EF652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9FDB5B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</w:t>
            </w:r>
            <w:proofErr w:type="gramStart"/>
            <w:r w:rsidRPr="005219EC">
              <w:t>о(</w:t>
            </w:r>
            <w:proofErr w:type="gramEnd"/>
            <w:r w:rsidRPr="005219EC">
              <w:t>-ых) документа(-</w:t>
            </w:r>
            <w:proofErr w:type="spellStart"/>
            <w:r w:rsidRPr="005219EC">
              <w:t>ов</w:t>
            </w:r>
            <w:proofErr w:type="spellEnd"/>
            <w:r w:rsidRPr="005219EC">
              <w:t>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5AF03BC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14:paraId="25F07B23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02AC9C6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14:paraId="32F800F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  <w:p w14:paraId="6F4ADC4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14:paraId="15B0B92C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1"/>
        <w:gridCol w:w="4862"/>
        <w:gridCol w:w="1807"/>
      </w:tblGrid>
      <w:tr w:rsidR="00133AE5" w:rsidRPr="005219EC" w14:paraId="060FD4C9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37BC7D1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7A65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0755EA72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14:paraId="6843ACD1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2862CD6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716FC774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14:paraId="275E2CE7" w14:textId="77777777" w:rsidTr="00D65CF0">
        <w:tc>
          <w:tcPr>
            <w:tcW w:w="1800" w:type="pct"/>
            <w:shd w:val="clear" w:color="auto" w:fill="auto"/>
            <w:vAlign w:val="center"/>
          </w:tcPr>
          <w:p w14:paraId="0749BB8D" w14:textId="77777777"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32ACB9BC" w14:textId="77777777"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14:paraId="62ED57F5" w14:textId="77777777"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46543B21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5BEAC02F" w14:textId="77777777"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lastRenderedPageBreak/>
        <w:t xml:space="preserve">   </w:t>
      </w:r>
      <w:r w:rsidR="0097122E">
        <w:t xml:space="preserve">Приложение № </w:t>
      </w:r>
      <w:r w:rsidR="00A04DD0">
        <w:t>3</w:t>
      </w:r>
    </w:p>
    <w:p w14:paraId="57DBA15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14:paraId="1FC8885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6B23BC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F283B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76B3A51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4D285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B56A24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59BA620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7F41060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C91CDD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092255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1AF67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1104B0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91AA4C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E2FC94B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0A4A372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14:paraId="5C31FAF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04762AA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445011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4EB1CA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15C0769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3929E2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7ACA1E7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FF0B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7160730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2A3514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A431037" w14:textId="77777777"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D1E08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3A0618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AC97B5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7E8E6F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3946745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5EEA70A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62F03C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4E4DE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80E4D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C06A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BCF823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14:paraId="52C23B6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D178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742CC3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43B3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643F6D7E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7058683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AA3FAD4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FDA447F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3829FC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</w:t>
      </w:r>
      <w:proofErr w:type="spellStart"/>
      <w:r w:rsidRPr="00F8195D">
        <w:rPr>
          <w:sz w:val="24"/>
          <w:szCs w:val="24"/>
        </w:rPr>
        <w:t>ов</w:t>
      </w:r>
      <w:proofErr w:type="spellEnd"/>
      <w:r w:rsidRPr="00F8195D">
        <w:rPr>
          <w:sz w:val="24"/>
          <w:szCs w:val="24"/>
        </w:rPr>
        <w:t xml:space="preserve">), </w:t>
      </w:r>
      <w:proofErr w:type="gramStart"/>
      <w:r w:rsidRPr="00F8195D">
        <w:rPr>
          <w:sz w:val="24"/>
          <w:szCs w:val="24"/>
        </w:rPr>
        <w:t>обосновывающих</w:t>
      </w:r>
      <w:proofErr w:type="gramEnd"/>
      <w:r w:rsidRPr="00F8195D">
        <w:rPr>
          <w:sz w:val="24"/>
          <w:szCs w:val="24"/>
        </w:rPr>
        <w:t xml:space="preserve">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538F8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5A40F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3BF4E1A3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7200840B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D68B24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9A4A257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2AAACE66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3C80F1C6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7FE5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874248B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BCFA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D338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36A8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5ADAC32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57CCE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FFC5CE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546805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6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72DFA46C" w14:textId="77777777" w:rsidR="00B963CA" w:rsidRDefault="00B963CA" w:rsidP="00B963CA">
      <w:pPr>
        <w:rPr>
          <w:sz w:val="24"/>
          <w:szCs w:val="24"/>
        </w:rPr>
      </w:pPr>
    </w:p>
    <w:p w14:paraId="08B3B61A" w14:textId="77777777" w:rsidR="00B963CA" w:rsidRDefault="00B963CA" w:rsidP="00B963CA">
      <w:r>
        <w:br w:type="page"/>
      </w:r>
    </w:p>
    <w:p w14:paraId="715DC8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14:paraId="35DFE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AE6329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1C2F7D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64F475D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115A855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58BA1D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76FFB3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A89AA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E56330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6BF1113F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A2F9F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00467C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40DF9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736579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1ACB155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7BFDBFF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50BAEE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E50271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53F76E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64A7443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15B05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BFC826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1231C6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B04A9B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7CEFA5F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10C023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36243C1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72245A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D7D9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3BB989C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E6EFA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5184D6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14:paraId="7025B78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DA2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A5E9BD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0A8D0B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FF4898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34D21F7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11CC85E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83F6423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2F17014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3657A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(указываются </w:t>
      </w:r>
      <w:r w:rsidRPr="00F8195D">
        <w:rPr>
          <w:sz w:val="24"/>
          <w:szCs w:val="24"/>
        </w:rPr>
        <w:t>реквизиты документа (-</w:t>
      </w:r>
      <w:proofErr w:type="spellStart"/>
      <w:r w:rsidRPr="00F8195D">
        <w:rPr>
          <w:sz w:val="24"/>
          <w:szCs w:val="24"/>
        </w:rPr>
        <w:t>ов</w:t>
      </w:r>
      <w:proofErr w:type="spellEnd"/>
      <w:r w:rsidRPr="00F8195D">
        <w:rPr>
          <w:sz w:val="24"/>
          <w:szCs w:val="24"/>
        </w:rPr>
        <w:t xml:space="preserve">), </w:t>
      </w:r>
      <w:proofErr w:type="gramStart"/>
      <w:r w:rsidRPr="00F8195D">
        <w:rPr>
          <w:sz w:val="24"/>
          <w:szCs w:val="24"/>
        </w:rPr>
        <w:t>обосновывающих</w:t>
      </w:r>
      <w:proofErr w:type="gramEnd"/>
      <w:r w:rsidRPr="00F8195D">
        <w:rPr>
          <w:sz w:val="24"/>
          <w:szCs w:val="24"/>
        </w:rPr>
        <w:t xml:space="preserve">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271EDB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5D54D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E89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3A00BC8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494D46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857E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42637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EE876D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12CE271C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F1C1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3A5963A" w14:textId="77777777" w:rsidR="00195379" w:rsidRDefault="00850EF8">
      <w:pPr>
        <w:rPr>
          <w:sz w:val="24"/>
          <w:szCs w:val="24"/>
        </w:rPr>
        <w:sectPr w:rsidR="00195379" w:rsidSect="00CD6F4D">
          <w:headerReference w:type="default" r:id="rId34"/>
          <w:pgSz w:w="11905" w:h="16838"/>
          <w:pgMar w:top="567" w:right="567" w:bottom="567" w:left="113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14:paraId="0280DC03" w14:textId="77777777"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14:paraId="248519D1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213C31D7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14:paraId="1D50C9A1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14:paraId="3F53F061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3994FE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61584AD" w14:textId="77777777" w:rsidR="00195379" w:rsidRDefault="00195379" w:rsidP="00195379">
      <w:pPr>
        <w:rPr>
          <w:sz w:val="24"/>
          <w:szCs w:val="24"/>
        </w:rPr>
      </w:pPr>
    </w:p>
    <w:p w14:paraId="428FC7B9" w14:textId="77777777"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14:paraId="36FE5677" w14:textId="77777777" w:rsidTr="00785AB1">
        <w:tc>
          <w:tcPr>
            <w:tcW w:w="2337" w:type="dxa"/>
          </w:tcPr>
          <w:p w14:paraId="20EDED1C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15" w:type="dxa"/>
          </w:tcPr>
          <w:p w14:paraId="62AE0A0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58" w:type="dxa"/>
          </w:tcPr>
          <w:p w14:paraId="49C3E45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51" w:type="dxa"/>
          </w:tcPr>
          <w:p w14:paraId="7B1AEA9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683" w:type="dxa"/>
          </w:tcPr>
          <w:p w14:paraId="52A683A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96" w:type="dxa"/>
          </w:tcPr>
          <w:p w14:paraId="5915DE4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6D722FCD" w14:textId="77777777" w:rsidTr="00785AB1">
        <w:tc>
          <w:tcPr>
            <w:tcW w:w="2337" w:type="dxa"/>
          </w:tcPr>
          <w:p w14:paraId="5647DDEF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14:paraId="1E19F75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14:paraId="65326C1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14:paraId="5A69A3FE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14:paraId="21C527DC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14:paraId="2396DB9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4142B9BC" w14:textId="77777777" w:rsidTr="00785AB1">
        <w:tc>
          <w:tcPr>
            <w:tcW w:w="15240" w:type="dxa"/>
            <w:gridSpan w:val="6"/>
          </w:tcPr>
          <w:p w14:paraId="50A0BB6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14:paraId="124E71D7" w14:textId="77777777" w:rsidTr="00785AB1">
        <w:tc>
          <w:tcPr>
            <w:tcW w:w="2337" w:type="dxa"/>
          </w:tcPr>
          <w:p w14:paraId="37DC2E2D" w14:textId="77777777" w:rsidR="00195379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  <w:proofErr w:type="gramEnd"/>
          </w:p>
        </w:tc>
        <w:tc>
          <w:tcPr>
            <w:tcW w:w="2615" w:type="dxa"/>
          </w:tcPr>
          <w:p w14:paraId="14E435C3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58" w:type="dxa"/>
          </w:tcPr>
          <w:p w14:paraId="11EF434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51" w:type="dxa"/>
          </w:tcPr>
          <w:p w14:paraId="22F48835" w14:textId="7326AC3B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</w:t>
            </w:r>
            <w:proofErr w:type="gramStart"/>
            <w:r w:rsidRPr="00041AA4">
              <w:rPr>
                <w:sz w:val="24"/>
                <w:szCs w:val="24"/>
              </w:rPr>
              <w:t xml:space="preserve"> ,</w:t>
            </w:r>
            <w:proofErr w:type="gramEnd"/>
            <w:r w:rsidRPr="00041AA4">
              <w:rPr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683" w:type="dxa"/>
          </w:tcPr>
          <w:p w14:paraId="1A1A207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896" w:type="dxa"/>
          </w:tcPr>
          <w:p w14:paraId="775B3197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08A63F2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5828F894" w14:textId="77777777"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5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6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14:paraId="36D5326A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2BFBD9FC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832262">
              <w:rPr>
                <w:sz w:val="24"/>
                <w:szCs w:val="24"/>
              </w:rPr>
              <w:t>ответственного</w:t>
            </w:r>
            <w:proofErr w:type="gramEnd"/>
            <w:r w:rsidRPr="00832262">
              <w:rPr>
                <w:sz w:val="24"/>
                <w:szCs w:val="24"/>
              </w:rPr>
              <w:t xml:space="preserve"> за предоставление муниципальной услуги, и передача ему документов;</w:t>
            </w:r>
          </w:p>
          <w:p w14:paraId="77E66B5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5DB0DDCB" w14:textId="1B734D5D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по основанию, указанному в пункте 2.15. Административного регламента, – в устной форме;</w:t>
            </w:r>
          </w:p>
          <w:p w14:paraId="653991E1" w14:textId="783C9641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</w:t>
            </w:r>
            <w:r w:rsidRPr="000D5C3D">
              <w:rPr>
                <w:sz w:val="24"/>
                <w:szCs w:val="24"/>
              </w:rPr>
              <w:lastRenderedPageBreak/>
              <w:t xml:space="preserve">лица Администрации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14:paraId="6C9E5C79" w14:textId="77777777"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14:paraId="3E17F544" w14:textId="77777777" w:rsidTr="00785AB1">
        <w:tc>
          <w:tcPr>
            <w:tcW w:w="15240" w:type="dxa"/>
            <w:gridSpan w:val="6"/>
          </w:tcPr>
          <w:p w14:paraId="6671FD8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401B37B0" w14:textId="77777777" w:rsidTr="00785AB1">
        <w:tc>
          <w:tcPr>
            <w:tcW w:w="2337" w:type="dxa"/>
            <w:vMerge w:val="restart"/>
          </w:tcPr>
          <w:p w14:paraId="382907A6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615" w:type="dxa"/>
          </w:tcPr>
          <w:p w14:paraId="19172BE5" w14:textId="582A49C6"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58" w:type="dxa"/>
          </w:tcPr>
          <w:p w14:paraId="28FBB9B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51" w:type="dxa"/>
          </w:tcPr>
          <w:p w14:paraId="5C0FC2C5" w14:textId="2DAA55CF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</w:t>
            </w:r>
            <w:proofErr w:type="gramStart"/>
            <w:r w:rsidRPr="00265E01">
              <w:rPr>
                <w:sz w:val="24"/>
                <w:szCs w:val="24"/>
              </w:rPr>
              <w:t xml:space="preserve"> ,</w:t>
            </w:r>
            <w:proofErr w:type="gramEnd"/>
            <w:r w:rsidRPr="00265E01">
              <w:rPr>
                <w:sz w:val="24"/>
                <w:szCs w:val="24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683" w:type="dxa"/>
          </w:tcPr>
          <w:p w14:paraId="63AFE8FD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896" w:type="dxa"/>
          </w:tcPr>
          <w:p w14:paraId="6E8A218D" w14:textId="02A1F8B6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265E01">
              <w:rPr>
                <w:sz w:val="24"/>
                <w:szCs w:val="24"/>
              </w:rPr>
              <w:lastRenderedPageBreak/>
              <w:t>подключаемых к ней региональных систем межведомственного электронного взаимодействия;</w:t>
            </w:r>
          </w:p>
          <w:p w14:paraId="443610C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92EE4E1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470F813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8DD60B8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FD433B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2AD17250" w14:textId="221E1714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785AB1" w14:paraId="4E97DFC8" w14:textId="77777777" w:rsidTr="00785AB1">
        <w:tc>
          <w:tcPr>
            <w:tcW w:w="2337" w:type="dxa"/>
            <w:vMerge/>
          </w:tcPr>
          <w:p w14:paraId="4810F7DC" w14:textId="77777777" w:rsidR="00785AB1" w:rsidRPr="000D7B2F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E01808C" w14:textId="5D9A4B2F" w:rsidR="00785AB1" w:rsidRPr="000D7B2F" w:rsidRDefault="00785AB1">
            <w:pPr>
              <w:rPr>
                <w:sz w:val="24"/>
                <w:szCs w:val="24"/>
              </w:rPr>
            </w:pPr>
            <w:r w:rsidRPr="00020F80">
              <w:rPr>
                <w:sz w:val="24"/>
                <w:szCs w:val="24"/>
                <w:highlight w:val="yellow"/>
              </w:rPr>
              <w:t>осмотр местонахождения объекта адресации (при необходимости)</w:t>
            </w:r>
          </w:p>
        </w:tc>
        <w:tc>
          <w:tcPr>
            <w:tcW w:w="2358" w:type="dxa"/>
          </w:tcPr>
          <w:p w14:paraId="2AAD5B98" w14:textId="77777777" w:rsidR="00785AB1" w:rsidRPr="00265E01" w:rsidRDefault="00785AB1" w:rsidP="005677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579F9CCD" w14:textId="77777777" w:rsidR="00785AB1" w:rsidRPr="00265E0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214F425C" w14:textId="034330BB" w:rsidR="00785AB1" w:rsidRPr="00265E01" w:rsidRDefault="00785AB1" w:rsidP="0056779E">
            <w:pPr>
              <w:rPr>
                <w:sz w:val="24"/>
                <w:szCs w:val="24"/>
              </w:rPr>
            </w:pPr>
            <w:r w:rsidRPr="00020F80">
              <w:rPr>
                <w:sz w:val="24"/>
                <w:szCs w:val="24"/>
                <w:highlight w:val="yellow"/>
              </w:rPr>
              <w:t xml:space="preserve">Выявление необходимости осмотра объекта адресации в целях проверки случаев и условий для присвоения объекту адресации адреса или аннулирования его адреса, указанных в </w:t>
            </w:r>
            <w:hyperlink r:id="rId37" w:history="1">
              <w:r w:rsidRPr="00020F80">
                <w:rPr>
                  <w:sz w:val="24"/>
                  <w:szCs w:val="24"/>
                  <w:highlight w:val="yellow"/>
                </w:rPr>
                <w:t>пунктах 5</w:t>
              </w:r>
            </w:hyperlink>
            <w:r w:rsidRPr="00020F80">
              <w:rPr>
                <w:sz w:val="24"/>
                <w:szCs w:val="24"/>
                <w:highlight w:val="yellow"/>
              </w:rPr>
              <w:t xml:space="preserve">, </w:t>
            </w:r>
            <w:hyperlink r:id="rId38" w:history="1">
              <w:r w:rsidRPr="00020F80">
                <w:rPr>
                  <w:sz w:val="24"/>
                  <w:szCs w:val="24"/>
                  <w:highlight w:val="yellow"/>
                </w:rPr>
                <w:t>8</w:t>
              </w:r>
            </w:hyperlink>
            <w:r w:rsidRPr="00020F80">
              <w:rPr>
                <w:sz w:val="24"/>
                <w:szCs w:val="24"/>
                <w:highlight w:val="yellow"/>
              </w:rPr>
              <w:t xml:space="preserve"> - </w:t>
            </w:r>
            <w:hyperlink r:id="rId39" w:history="1">
              <w:r w:rsidRPr="00020F80">
                <w:rPr>
                  <w:sz w:val="24"/>
                  <w:szCs w:val="24"/>
                  <w:highlight w:val="yellow"/>
                </w:rPr>
                <w:t>11</w:t>
              </w:r>
            </w:hyperlink>
            <w:r w:rsidRPr="00020F80">
              <w:rPr>
                <w:sz w:val="24"/>
                <w:szCs w:val="24"/>
                <w:highlight w:val="yellow"/>
              </w:rPr>
              <w:t xml:space="preserve"> и </w:t>
            </w:r>
            <w:hyperlink r:id="rId40" w:history="1">
              <w:r w:rsidRPr="00020F80">
                <w:rPr>
                  <w:sz w:val="24"/>
                  <w:szCs w:val="24"/>
                  <w:highlight w:val="yellow"/>
                </w:rPr>
                <w:t>14</w:t>
              </w:r>
            </w:hyperlink>
            <w:r w:rsidRPr="00020F80">
              <w:rPr>
                <w:sz w:val="24"/>
                <w:szCs w:val="24"/>
                <w:highlight w:val="yellow"/>
              </w:rPr>
              <w:t xml:space="preserve"> - </w:t>
            </w:r>
            <w:hyperlink r:id="rId41" w:history="1">
              <w:r w:rsidRPr="00020F80">
                <w:rPr>
                  <w:sz w:val="24"/>
                  <w:szCs w:val="24"/>
                  <w:highlight w:val="yellow"/>
                </w:rPr>
                <w:t>18</w:t>
              </w:r>
            </w:hyperlink>
            <w:r w:rsidRPr="00020F80">
              <w:rPr>
                <w:sz w:val="24"/>
                <w:szCs w:val="24"/>
                <w:highlight w:val="yellow"/>
              </w:rPr>
              <w:t xml:space="preserve"> Правил присвоения, изменения и </w:t>
            </w:r>
            <w:r w:rsidRPr="00020F80">
              <w:rPr>
                <w:sz w:val="24"/>
                <w:szCs w:val="24"/>
                <w:highlight w:val="yellow"/>
              </w:rPr>
              <w:lastRenderedPageBreak/>
              <w:t xml:space="preserve">аннулирования адресов, утвержденных постановлением Правительства РФ от 19.11.2014 № 1221 </w:t>
            </w:r>
          </w:p>
        </w:tc>
        <w:tc>
          <w:tcPr>
            <w:tcW w:w="2896" w:type="dxa"/>
          </w:tcPr>
          <w:p w14:paraId="78B18DBF" w14:textId="43B12391" w:rsidR="00785AB1" w:rsidRPr="00265E01" w:rsidRDefault="00785AB1" w:rsidP="0056779E">
            <w:pPr>
              <w:rPr>
                <w:sz w:val="24"/>
                <w:szCs w:val="24"/>
              </w:rPr>
            </w:pPr>
            <w:r w:rsidRPr="00020F80">
              <w:rPr>
                <w:sz w:val="24"/>
                <w:szCs w:val="24"/>
                <w:highlight w:val="yellow"/>
              </w:rPr>
              <w:lastRenderedPageBreak/>
              <w:t>акт осмотра объекта адресации по форме согласно приложению № 5 к настоящему административному регламенту</w:t>
            </w:r>
          </w:p>
        </w:tc>
      </w:tr>
      <w:tr w:rsidR="00785AB1" w14:paraId="1F559274" w14:textId="77777777" w:rsidTr="00785AB1">
        <w:tc>
          <w:tcPr>
            <w:tcW w:w="2337" w:type="dxa"/>
            <w:vMerge/>
          </w:tcPr>
          <w:p w14:paraId="19DD3509" w14:textId="77777777" w:rsidR="00785AB1" w:rsidRPr="000D7B2F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6485875" w14:textId="77777777" w:rsidR="00785AB1" w:rsidRPr="00020F80" w:rsidRDefault="00785AB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58" w:type="dxa"/>
          </w:tcPr>
          <w:p w14:paraId="30767791" w14:textId="77777777" w:rsidR="00785AB1" w:rsidRPr="00265E01" w:rsidRDefault="00785AB1" w:rsidP="005677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14:paraId="4BD5C134" w14:textId="77777777" w:rsidR="00785AB1" w:rsidRPr="00265E0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6261C553" w14:textId="77777777" w:rsidR="00785AB1" w:rsidRPr="00020F80" w:rsidRDefault="00785AB1" w:rsidP="0056779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14:paraId="5BDBEE65" w14:textId="77682EA2" w:rsidR="00785AB1" w:rsidRPr="00020F80" w:rsidRDefault="00785AB1" w:rsidP="0056779E">
            <w:pPr>
              <w:rPr>
                <w:sz w:val="24"/>
                <w:szCs w:val="24"/>
                <w:highlight w:val="yellow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785AB1" w14:paraId="7470426B" w14:textId="77777777" w:rsidTr="00785AB1">
        <w:tc>
          <w:tcPr>
            <w:tcW w:w="2337" w:type="dxa"/>
            <w:vMerge/>
          </w:tcPr>
          <w:p w14:paraId="6F341F7F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3DA92CB2" w14:textId="77777777" w:rsidR="00785AB1" w:rsidRDefault="00785AB1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58" w:type="dxa"/>
          </w:tcPr>
          <w:p w14:paraId="1E246F53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6CF81A4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11AD5D27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42DB5C49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</w:tr>
      <w:tr w:rsidR="00785AB1" w14:paraId="4EFDBF94" w14:textId="77777777" w:rsidTr="00785AB1">
        <w:tc>
          <w:tcPr>
            <w:tcW w:w="15240" w:type="dxa"/>
            <w:gridSpan w:val="6"/>
          </w:tcPr>
          <w:p w14:paraId="11B10447" w14:textId="77777777" w:rsidR="00785AB1" w:rsidRDefault="00785AB1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785AB1" w14:paraId="1E96B35C" w14:textId="77777777" w:rsidTr="00785AB1">
        <w:tc>
          <w:tcPr>
            <w:tcW w:w="2337" w:type="dxa"/>
          </w:tcPr>
          <w:p w14:paraId="77AB7BE9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615" w:type="dxa"/>
          </w:tcPr>
          <w:p w14:paraId="08BD901C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58" w:type="dxa"/>
          </w:tcPr>
          <w:p w14:paraId="6B4E3C64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51" w:type="dxa"/>
          </w:tcPr>
          <w:p w14:paraId="336FA757" w14:textId="7AAAC222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</w:t>
            </w:r>
            <w:proofErr w:type="gramStart"/>
            <w:r w:rsidRPr="0021763A">
              <w:rPr>
                <w:sz w:val="24"/>
                <w:szCs w:val="24"/>
              </w:rPr>
              <w:t xml:space="preserve"> ,</w:t>
            </w:r>
            <w:proofErr w:type="gramEnd"/>
            <w:r w:rsidRPr="0021763A">
              <w:rPr>
                <w:sz w:val="24"/>
                <w:szCs w:val="24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683" w:type="dxa"/>
          </w:tcPr>
          <w:p w14:paraId="5D73745E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896" w:type="dxa"/>
          </w:tcPr>
          <w:p w14:paraId="31442A18" w14:textId="77777777" w:rsidR="00785AB1" w:rsidRDefault="00785AB1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14:paraId="1F0F9C6F" w14:textId="77777777" w:rsidR="00785AB1" w:rsidRPr="007E69C0" w:rsidRDefault="00785AB1" w:rsidP="0056779E">
            <w:pPr>
              <w:rPr>
                <w:sz w:val="24"/>
                <w:szCs w:val="24"/>
              </w:rPr>
            </w:pPr>
          </w:p>
          <w:p w14:paraId="34F10D44" w14:textId="77777777" w:rsidR="00785AB1" w:rsidRDefault="00785AB1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785AB1" w14:paraId="508F8D8F" w14:textId="77777777" w:rsidTr="00785AB1">
        <w:tc>
          <w:tcPr>
            <w:tcW w:w="2337" w:type="dxa"/>
          </w:tcPr>
          <w:p w14:paraId="166B991B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38DD5BA1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14:paraId="1F10F985" w14:textId="77777777" w:rsidR="00785AB1" w:rsidRPr="0021763A" w:rsidRDefault="00785AB1" w:rsidP="0056779E">
            <w:pPr>
              <w:rPr>
                <w:sz w:val="24"/>
                <w:szCs w:val="24"/>
              </w:rPr>
            </w:pPr>
          </w:p>
          <w:p w14:paraId="69412879" w14:textId="77777777" w:rsidR="00785AB1" w:rsidRDefault="00785AB1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03BA9CE7" w14:textId="77777777" w:rsidR="00785AB1" w:rsidRDefault="00785AB1" w:rsidP="0056779E">
            <w:pPr>
              <w:rPr>
                <w:bCs/>
                <w:sz w:val="24"/>
                <w:szCs w:val="24"/>
              </w:rPr>
            </w:pPr>
          </w:p>
          <w:p w14:paraId="2921EF75" w14:textId="77777777" w:rsidR="00785AB1" w:rsidRDefault="00785AB1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15EC356C" w14:textId="77777777" w:rsidR="00785AB1" w:rsidRPr="0021763A" w:rsidRDefault="00785AB1" w:rsidP="0056779E">
            <w:pPr>
              <w:rPr>
                <w:bCs/>
                <w:sz w:val="24"/>
                <w:szCs w:val="24"/>
              </w:rPr>
            </w:pPr>
          </w:p>
          <w:p w14:paraId="21CA2283" w14:textId="77777777" w:rsidR="00785AB1" w:rsidRDefault="00785AB1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629AD0DB" w14:textId="77777777" w:rsidR="00785AB1" w:rsidRPr="0021763A" w:rsidRDefault="00785AB1" w:rsidP="0056779E">
            <w:pPr>
              <w:rPr>
                <w:bCs/>
                <w:sz w:val="24"/>
                <w:szCs w:val="24"/>
              </w:rPr>
            </w:pPr>
          </w:p>
          <w:p w14:paraId="684B5685" w14:textId="77777777" w:rsidR="00785AB1" w:rsidRDefault="00785AB1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регистрация результата </w:t>
            </w:r>
            <w:r w:rsidRPr="0021763A">
              <w:rPr>
                <w:bCs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58" w:type="dxa"/>
          </w:tcPr>
          <w:p w14:paraId="2D431AE9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26C3A62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0D087DFF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19D6628D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</w:tr>
      <w:tr w:rsidR="00785AB1" w14:paraId="0817DF8C" w14:textId="77777777" w:rsidTr="00785AB1">
        <w:tc>
          <w:tcPr>
            <w:tcW w:w="2337" w:type="dxa"/>
          </w:tcPr>
          <w:p w14:paraId="2E368972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7D439827" w14:textId="77777777" w:rsidR="00785AB1" w:rsidRPr="0021763A" w:rsidRDefault="00785AB1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58" w:type="dxa"/>
          </w:tcPr>
          <w:p w14:paraId="253103C9" w14:textId="77777777" w:rsidR="00785AB1" w:rsidRDefault="00785AB1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51" w:type="dxa"/>
          </w:tcPr>
          <w:p w14:paraId="646AF3FC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761EECB3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1B6B8D49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</w:tr>
      <w:tr w:rsidR="00785AB1" w14:paraId="5154645F" w14:textId="77777777" w:rsidTr="00785AB1">
        <w:tc>
          <w:tcPr>
            <w:tcW w:w="15240" w:type="dxa"/>
            <w:gridSpan w:val="6"/>
          </w:tcPr>
          <w:p w14:paraId="16E7AFEA" w14:textId="77777777" w:rsidR="00785AB1" w:rsidRDefault="00785AB1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785AB1" w14:paraId="783355A0" w14:textId="77777777" w:rsidTr="00785AB1">
        <w:tc>
          <w:tcPr>
            <w:tcW w:w="2337" w:type="dxa"/>
          </w:tcPr>
          <w:p w14:paraId="2D9B6B7A" w14:textId="77777777" w:rsidR="00785AB1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615" w:type="dxa"/>
          </w:tcPr>
          <w:p w14:paraId="3E76EE6D" w14:textId="5F95572A" w:rsidR="00785AB1" w:rsidRPr="0021763A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bCs/>
                <w:sz w:val="24"/>
                <w:szCs w:val="24"/>
              </w:rPr>
              <w:t xml:space="preserve"> о дате, времени и месте выдачи результата предоставления муниципальной услуги</w:t>
            </w:r>
          </w:p>
        </w:tc>
        <w:tc>
          <w:tcPr>
            <w:tcW w:w="2358" w:type="dxa"/>
          </w:tcPr>
          <w:p w14:paraId="73A5B3E5" w14:textId="77777777" w:rsidR="00785AB1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51" w:type="dxa"/>
          </w:tcPr>
          <w:p w14:paraId="36F35266" w14:textId="03E68DB0" w:rsidR="00785AB1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</w:t>
            </w:r>
            <w:proofErr w:type="gramStart"/>
            <w:r w:rsidRPr="005F6738">
              <w:rPr>
                <w:sz w:val="24"/>
                <w:szCs w:val="24"/>
              </w:rPr>
              <w:t xml:space="preserve"> ,</w:t>
            </w:r>
            <w:proofErr w:type="gramEnd"/>
            <w:r w:rsidRPr="005F6738">
              <w:rPr>
                <w:sz w:val="24"/>
                <w:szCs w:val="24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683" w:type="dxa"/>
          </w:tcPr>
          <w:p w14:paraId="2FACF6C9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19844DCB" w14:textId="77777777" w:rsidR="00785AB1" w:rsidRDefault="00785AB1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14:paraId="03A9373F" w14:textId="77777777" w:rsidR="00785AB1" w:rsidRDefault="00785AB1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14:paraId="0DB91ED7" w14:textId="77777777" w:rsidR="00785AB1" w:rsidRPr="00F41317" w:rsidRDefault="00785AB1" w:rsidP="00B658D6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11E0E55E" w14:textId="197864D6" w:rsidR="00785AB1" w:rsidRPr="005F6738" w:rsidRDefault="00785AB1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14:paraId="7BCBF0A8" w14:textId="77777777" w:rsidR="00785AB1" w:rsidRDefault="00785AB1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>почтовым отправлением;</w:t>
            </w:r>
          </w:p>
          <w:p w14:paraId="59DC4EFF" w14:textId="77777777" w:rsidR="00785AB1" w:rsidRPr="005F6738" w:rsidRDefault="00785AB1" w:rsidP="0056779E">
            <w:pPr>
              <w:rPr>
                <w:sz w:val="24"/>
                <w:szCs w:val="24"/>
              </w:rPr>
            </w:pPr>
          </w:p>
          <w:p w14:paraId="73CF711D" w14:textId="77777777" w:rsidR="00785AB1" w:rsidRDefault="00785AB1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785AB1" w14:paraId="7448E159" w14:textId="77777777" w:rsidTr="00785AB1">
        <w:tc>
          <w:tcPr>
            <w:tcW w:w="2337" w:type="dxa"/>
          </w:tcPr>
          <w:p w14:paraId="6468D123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242C08DA" w14:textId="77777777" w:rsidR="00785AB1" w:rsidRPr="0021763A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58" w:type="dxa"/>
          </w:tcPr>
          <w:p w14:paraId="485C6491" w14:textId="77777777" w:rsidR="00785AB1" w:rsidRDefault="00785AB1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51" w:type="dxa"/>
          </w:tcPr>
          <w:p w14:paraId="1B8AF28F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3C88104C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14:paraId="4AE5FDDD" w14:textId="77777777" w:rsidR="00785AB1" w:rsidRDefault="00785AB1" w:rsidP="0056779E">
            <w:pPr>
              <w:rPr>
                <w:sz w:val="24"/>
                <w:szCs w:val="24"/>
              </w:rPr>
            </w:pPr>
          </w:p>
        </w:tc>
      </w:tr>
    </w:tbl>
    <w:p w14:paraId="2AF9F9E9" w14:textId="77777777"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68F1" w14:textId="77777777" w:rsidR="0008795A" w:rsidRDefault="0008795A" w:rsidP="007753F7">
      <w:pPr>
        <w:spacing w:after="0" w:line="240" w:lineRule="auto"/>
      </w:pPr>
      <w:r>
        <w:separator/>
      </w:r>
    </w:p>
  </w:endnote>
  <w:endnote w:type="continuationSeparator" w:id="0">
    <w:p w14:paraId="2F163F6E" w14:textId="77777777" w:rsidR="0008795A" w:rsidRDefault="0008795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6264" w14:textId="77777777" w:rsidR="0008795A" w:rsidRDefault="0008795A" w:rsidP="007753F7">
      <w:pPr>
        <w:spacing w:after="0" w:line="240" w:lineRule="auto"/>
      </w:pPr>
      <w:r>
        <w:separator/>
      </w:r>
    </w:p>
  </w:footnote>
  <w:footnote w:type="continuationSeparator" w:id="0">
    <w:p w14:paraId="743B04E1" w14:textId="77777777" w:rsidR="0008795A" w:rsidRDefault="0008795A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8558"/>
      <w:docPartObj>
        <w:docPartGallery w:val="Page Numbers (Top of Page)"/>
        <w:docPartUnique/>
      </w:docPartObj>
    </w:sdtPr>
    <w:sdtEndPr/>
    <w:sdtContent>
      <w:p w14:paraId="12C38CA3" w14:textId="77777777" w:rsidR="00E422D8" w:rsidRDefault="00E422D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23" w:rsidRPr="00286423">
          <w:rPr>
            <w:noProof/>
            <w:lang w:val="ru-RU"/>
          </w:rPr>
          <w:t>3</w:t>
        </w:r>
        <w:r>
          <w:fldChar w:fldCharType="end"/>
        </w:r>
      </w:p>
    </w:sdtContent>
  </w:sdt>
  <w:p w14:paraId="72F7175D" w14:textId="77777777" w:rsidR="00E422D8" w:rsidRDefault="00E422D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644"/>
    <w:rsid w:val="0001228E"/>
    <w:rsid w:val="00016061"/>
    <w:rsid w:val="000163D5"/>
    <w:rsid w:val="00016C8D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95A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2629"/>
    <w:rsid w:val="00245CA7"/>
    <w:rsid w:val="00245E14"/>
    <w:rsid w:val="00247373"/>
    <w:rsid w:val="00250256"/>
    <w:rsid w:val="00254F4B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86423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15EA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51A0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85AB1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B6FCE"/>
    <w:rsid w:val="007C4681"/>
    <w:rsid w:val="007C55AF"/>
    <w:rsid w:val="007C68F6"/>
    <w:rsid w:val="007D1BB4"/>
    <w:rsid w:val="007D56E2"/>
    <w:rsid w:val="007D7950"/>
    <w:rsid w:val="007E1FA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3029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904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62E0B"/>
    <w:rsid w:val="00A70D78"/>
    <w:rsid w:val="00A76B6D"/>
    <w:rsid w:val="00A771EC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249"/>
    <w:rsid w:val="00B769A0"/>
    <w:rsid w:val="00B83F7F"/>
    <w:rsid w:val="00B83FFC"/>
    <w:rsid w:val="00B8602F"/>
    <w:rsid w:val="00B86BDB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3374B"/>
    <w:rsid w:val="00C40975"/>
    <w:rsid w:val="00C41B15"/>
    <w:rsid w:val="00C4326A"/>
    <w:rsid w:val="00C510F1"/>
    <w:rsid w:val="00C55614"/>
    <w:rsid w:val="00C605F2"/>
    <w:rsid w:val="00C623AA"/>
    <w:rsid w:val="00C66D59"/>
    <w:rsid w:val="00C72061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6F4D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0FF0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316F9"/>
    <w:rsid w:val="00E40FB5"/>
    <w:rsid w:val="00E422D8"/>
    <w:rsid w:val="00E42DC8"/>
    <w:rsid w:val="00E43AAE"/>
    <w:rsid w:val="00E45565"/>
    <w:rsid w:val="00E6178C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8" Type="http://schemas.openxmlformats.org/officeDocument/2006/relationships/hyperlink" Target="consultantplus://offline/ref=13F0C7F7B1876BAA6BA37C91B3C9DE3D1B861FEEE41AAE921CBB2FDE3E160BCF63BA00F2F1821759RFyAL" TargetMode="External"/><Relationship Id="rId26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9" Type="http://schemas.openxmlformats.org/officeDocument/2006/relationships/hyperlink" Target="consultantplus://offline/ref=F7D1300E7677E7FA2F2C6E3556BCFE8A22F88EC6FB974B54822598D8F4833C471B0198BB215C67E5C971C7A28A13887D032537CE80EBBF1DZ7L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4" Type="http://schemas.openxmlformats.org/officeDocument/2006/relationships/header" Target="header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2307D15FAB9C3B1DD1D4724D6AB62ECF4D90E332B2497C8D248C98639995A3883314E21EEC2B761F50F1D35CgANEM" TargetMode="External"/><Relationship Id="rId17" Type="http://schemas.openxmlformats.org/officeDocument/2006/relationships/hyperlink" Target="consultantplus://offline/ref=13F0C7F7B1876BAA6BA37C91B3C9DE3D118F1DEAE617F39814E223DCR3y9L" TargetMode="External"/><Relationship Id="rId25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3" Type="http://schemas.openxmlformats.org/officeDocument/2006/relationships/hyperlink" Target="consultantplus://offline/ref=A397FE100A04CF436DCCCECBCB31C68B42BE200191B8B806F655A1EE54601F0A8CDCC862B6B13B1233FA6C374EFDx9G" TargetMode="External"/><Relationship Id="rId38" Type="http://schemas.openxmlformats.org/officeDocument/2006/relationships/hyperlink" Target="consultantplus://offline/ref=F7D1300E7677E7FA2F2C6E3556BCFE8A22F88EC6FB974B54822598D8F4833C471B0198BB215C67E2CF71C7A28A13887D032537CE80EBBF1DZ7L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0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9" Type="http://schemas.openxmlformats.org/officeDocument/2006/relationships/hyperlink" Target="consultantplus://offline/ref=FD33AA8C5611180459E2B0DB21B49A1C65ECC46A8334F0F6FC25338640525E9EA955DE45E5h30EM" TargetMode="External"/><Relationship Id="rId41" Type="http://schemas.openxmlformats.org/officeDocument/2006/relationships/hyperlink" Target="consultantplus://offline/ref=F7D1300E7677E7FA2F2C6E3556BCFE8A22F88EC6FB974B54822598D8F4833C471B0198BB215C67E4C971C7A28A13887D032537CE80EBBF1DZ7L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2307D15FAB9C3B1DD1D4724D6AB62ECF4D92E830BD497C8D248C98639995A3883314E21EEC2B761F50F1D35CgANEM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F210599BFB806F655A1EE54601F0A8CDCC862B6B13B1233FA6C374EFDx9G" TargetMode="External"/><Relationship Id="rId37" Type="http://schemas.openxmlformats.org/officeDocument/2006/relationships/hyperlink" Target="consultantplus://offline/ref=F7D1300E7677E7FA2F2C6E3556BCFE8A22F88EC6FB974B54822598D8F4833C471B0198BB215C67E3C571C7A28A13887D032537CE80EBBF1DZ7L6F" TargetMode="External"/><Relationship Id="rId40" Type="http://schemas.openxmlformats.org/officeDocument/2006/relationships/hyperlink" Target="consultantplus://offline/ref=F7D1300E7677E7FA2F2C6E3556BCFE8A22F88EC6FB974B54822598D8F4833C471B0198BB215C67E5C471C7A28A13887D032537CE80EBBF1DZ7L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1C1A542317DB0B1A0D8C6F3B5A7C2FDD9879FC7BCEA3218D460EA8B0359817357E3C80EA27FAFC926EA87Fe7i5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36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9" Type="http://schemas.openxmlformats.org/officeDocument/2006/relationships/hyperlink" Target="http://www.karmask.ru" TargetMode="External"/><Relationship Id="rId3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mask.ru" TargetMode="External"/><Relationship Id="rId14" Type="http://schemas.openxmlformats.org/officeDocument/2006/relationships/hyperlink" Target="consultantplus://offline/ref=8BF5EE64FD248A6641902EE54263DECB3CBB6A1B47916EDF7540258CACEE010F6A174DE69ACFFCA85E2B4F620CZCTAM" TargetMode="External"/><Relationship Id="rId22" Type="http://schemas.openxmlformats.org/officeDocument/2006/relationships/hyperlink" Target="consultantplus://offline/ref=9A4F918B674AF647AC29C6131391421A0DD03BBDECD7DF72EC9FBE34D07A1101AE3F7BC6A3532CB4863EAB236E6A0EI" TargetMode="External"/><Relationship Id="rId27" Type="http://schemas.openxmlformats.org/officeDocument/2006/relationships/hyperlink" Target="consultantplus://offline/ref=478B7ED82C389E6019B1ADF25DBBD6C2CF5EC43CDE68F9A73E48804B4C0DA729EB49C69F53272E82c1O7H" TargetMode="External"/><Relationship Id="rId30" Type="http://schemas.openxmlformats.org/officeDocument/2006/relationships/hyperlink" Target="consultantplus://offline/ref=FD33AA8C5611180459E2B0DB21B49A1C66E2CE68863DF0F6FC25338640h502M" TargetMode="External"/><Relationship Id="rId35" Type="http://schemas.openxmlformats.org/officeDocument/2006/relationships/hyperlink" Target="https://vis.bashkortostan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DD7F-EB70-4C89-9BE0-6D91A29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17684</Words>
  <Characters>100805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4</cp:revision>
  <cp:lastPrinted>2023-12-04T07:13:00Z</cp:lastPrinted>
  <dcterms:created xsi:type="dcterms:W3CDTF">2023-12-04T07:10:00Z</dcterms:created>
  <dcterms:modified xsi:type="dcterms:W3CDTF">2023-12-04T12:28:00Z</dcterms:modified>
</cp:coreProperties>
</file>