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6F" w:rsidRPr="001F64FA" w:rsidRDefault="00D5156F" w:rsidP="00D51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D5156F" w:rsidRPr="001F64FA" w:rsidRDefault="00D5156F" w:rsidP="00D51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56F" w:rsidRPr="001F64FA" w:rsidRDefault="00D5156F" w:rsidP="00D51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934" w:rsidRPr="001F64FA" w:rsidRDefault="00FD5934" w:rsidP="00FD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934" w:rsidRPr="001F64FA" w:rsidRDefault="00FD5934" w:rsidP="00FD59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 июня 2016 года № 244</w:t>
      </w: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Pr="009D0258" w:rsidRDefault="009D0258" w:rsidP="002D51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 применения  взысканий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 и неисполнение обязанностей,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Кармаскалинский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 внесенных Федеральным  законом  от 21.11.2011 года № 329-ФЗ «О внесении изменений в отдельные законодательные акты Российской федерации в связи с совершением государственного управления в области противодействия коррупции»  в Федеральные законы «О муниципальной службе в Российской Федерации» № 25-ФЗ от 02.03.2007 года и  «О противодействии коррупции» № 273-ФЗ от 25.12.2008 года,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администрация сельского поселения 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9D0258" w:rsidRPr="000751E1" w:rsidRDefault="009D0258" w:rsidP="000751E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администрация сельского поселения </w:t>
      </w:r>
      <w:r w:rsidR="00D5156F"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0751E1" w:rsidRPr="000751E1" w:rsidRDefault="000751E1" w:rsidP="000751E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1E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0751E1">
          <w:rPr>
            <w:rStyle w:val="a9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0751E1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Кармаскалинский </w:t>
      </w:r>
      <w:r w:rsidRPr="00075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1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</w:t>
      </w:r>
      <w:r w:rsidRPr="000751E1">
        <w:rPr>
          <w:rFonts w:ascii="Times New Roman" w:hAnsi="Times New Roman" w:cs="Times New Roman"/>
          <w:sz w:val="28"/>
          <w:szCs w:val="28"/>
        </w:rPr>
        <w:lastRenderedPageBreak/>
        <w:t xml:space="preserve">здании администрации сельского поселения Кармаскалинский </w:t>
      </w:r>
      <w:r w:rsidRPr="00075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1E1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9D0258" w:rsidRPr="00FD5934" w:rsidRDefault="009D0258" w:rsidP="00FD593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управляющего делами администрации сельского поселения </w:t>
      </w:r>
      <w:r w:rsidR="00D5156F"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D5934" w:rsidRDefault="00FD5934" w:rsidP="00FD5934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34" w:rsidRPr="00FD5934" w:rsidRDefault="00FD5934" w:rsidP="00FD5934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47" w:rsidRPr="00637EB2" w:rsidRDefault="002D5147" w:rsidP="002D5147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637EB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D5147" w:rsidRPr="00637EB2" w:rsidRDefault="002D5147" w:rsidP="002D5147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637EB2">
        <w:rPr>
          <w:rFonts w:ascii="Times New Roman" w:hAnsi="Times New Roman"/>
          <w:sz w:val="28"/>
          <w:szCs w:val="28"/>
        </w:rPr>
        <w:t>Кармаскалинский сельсовет</w:t>
      </w:r>
      <w:r w:rsidRPr="002D5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FD59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А.А.Худайдатов</w:t>
      </w:r>
      <w:proofErr w:type="spellEnd"/>
    </w:p>
    <w:p w:rsidR="009D0258" w:rsidRDefault="009D0258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1" w:rsidRDefault="000751E1" w:rsidP="002D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6F" w:rsidRPr="00D5156F" w:rsidRDefault="00D5156F" w:rsidP="00D5156F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сельского поселения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Кармаскалинский сельсовет 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Кармаскалинский район</w:t>
      </w:r>
    </w:p>
    <w:p w:rsid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D5934" w:rsidRPr="00FD5934" w:rsidRDefault="00FD5934" w:rsidP="00FD5934">
      <w:pPr>
        <w:pStyle w:val="a3"/>
        <w:spacing w:before="0" w:beforeAutospacing="0" w:after="0" w:afterAutospacing="0"/>
        <w:jc w:val="right"/>
      </w:pPr>
      <w:r w:rsidRPr="00FD5934">
        <w:t>от 03 июня 2016 года № 244</w:t>
      </w:r>
    </w:p>
    <w:p w:rsid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</w:p>
    <w:p w:rsidR="009D0258" w:rsidRPr="009D0258" w:rsidRDefault="00A66A04" w:rsidP="00D5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9D0258"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</w:p>
    <w:p w:rsidR="009D0258" w:rsidRPr="009D0258" w:rsidRDefault="009D0258" w:rsidP="00D5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</w:t>
      </w:r>
      <w:r w:rsid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66A04"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Кармаскалинский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9D0258" w:rsidRPr="009D0258" w:rsidRDefault="009D0258" w:rsidP="00D5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применения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в отношении муниципальных служащих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  <w:r w:rsidR="00A66A04" w:rsidRP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0258" w:rsidRPr="009D0258" w:rsidRDefault="009D0258" w:rsidP="00D5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Взыскания, предусмотренные статьями 14.1, 15 и 27 Федерального закона «О муниципальной службе в Российской Федерации» № 25-ФЗ от 02.03.2007 года (с изменениями и дополнениями) применяются представителем нанимателя (работодателем), на основании: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доклада о результатах проверки 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доклад о результатах проверки направлялся в комиссию;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объяснений муниципального служащего;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материалов.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применения взыскания, представитель нанимателя должен затребовать от муниципального служащего объяснение в письменной форме.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необходимости представить объяснение оформляется в письменной форме. В указанном уведомлении указывается срок представления соответствующих объяснений (два рабочих дня).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  муниципального служащего от дачи объяснения, а также если по истечении двух рабочих дней со дня получения уведомления о необходимости представить объяснения, указанное объяснение муниципальным служащим не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предоставлено, то составляется соответствующий акт, с подписями двух свидетелей (возможно из числа работников).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муниципального служащего дать объяснения и </w:t>
      </w:r>
      <w:proofErr w:type="spell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в установленный срок не будет являться препятствием для применения взыскания.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 проводится служебная проверка.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Служебная проверка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 и соблюдения муниципальными служащими  требований к служебному поведению, утвержденным постановлением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такой проверки устанавливаются: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вина муниципального служащего;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и условия, способствовавшие несоблюдению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служащим;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и размер вреда, причиненного муниципальным служащим  в результате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Взыскания, предусмотренные статьей 27.1 Федерального закона «О муниципальной службе в Российской Федерации» № 25-ФЗ от 02.03.2007 года (с изменениями и дополнениями)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времени болезни работника,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 его в отпуске, других случаев его отсутствия на работе по уважительным причинам, времени проведения служебной проверки, а также времени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на учет мнения представительного органа работников.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7.</w:t>
      </w:r>
      <w:r w:rsidR="00A30687" w:rsidRPr="00A30687">
        <w:t xml:space="preserve"> </w:t>
      </w:r>
      <w:r w:rsidR="00A30687" w:rsidRPr="00A30687">
        <w:rPr>
          <w:rFonts w:ascii="Times New Roman" w:hAnsi="Times New Roman" w:cs="Times New Roman"/>
          <w:sz w:val="28"/>
          <w:szCs w:val="28"/>
        </w:rPr>
        <w:t>При применении взысканий,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предусмотренных статьей 27 Федерального закона «О муниципальной службе в Российской Федерации» № 25-ФЗ от 02.03.2007 года (с изменениями и дополнениями), учитывается 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«О муниципальной службе в Российской Федерации» № 25-ФЗ от 02.03.2007 года (с изменениями и дополнениями).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 подписать соответствующее распоряжение составляется соответствующий акт.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 каждое несоблюдение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в целях противодействия коррупции может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применено только одно взыскание.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№ 25-ФЗ от 02.03.2007 года (с изменениями и дополнениями), он считается не имеющим взыскания.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12. Решение о наложении взыскания может быть обжаловано муниципальным служащим в порядке,  предусмотренном Трудовым Кодексом Российской Федерации</w:t>
      </w:r>
      <w:r w:rsidR="002D5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7" w:rsidRPr="009D0258" w:rsidRDefault="00A30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515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5156F">
        <w:rPr>
          <w:rFonts w:ascii="Times New Roman" w:hAnsi="Times New Roman" w:cs="Times New Roman"/>
          <w:sz w:val="28"/>
          <w:szCs w:val="28"/>
        </w:rPr>
        <w:t>Т.П.Кириллова</w:t>
      </w:r>
      <w:proofErr w:type="spellEnd"/>
    </w:p>
    <w:sectPr w:rsidR="00A30687" w:rsidRPr="009D0258" w:rsidSect="002D51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CF"/>
    <w:multiLevelType w:val="hybridMultilevel"/>
    <w:tmpl w:val="E5C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58"/>
    <w:rsid w:val="000751E1"/>
    <w:rsid w:val="002D5147"/>
    <w:rsid w:val="00435369"/>
    <w:rsid w:val="00532F87"/>
    <w:rsid w:val="005F7FD4"/>
    <w:rsid w:val="009D0258"/>
    <w:rsid w:val="00A30687"/>
    <w:rsid w:val="00A66A04"/>
    <w:rsid w:val="00D5156F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02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68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D514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5147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0751E1"/>
    <w:pPr>
      <w:ind w:left="720"/>
      <w:contextualSpacing/>
    </w:pPr>
  </w:style>
  <w:style w:type="character" w:styleId="a9">
    <w:name w:val="Hyperlink"/>
    <w:basedOn w:val="a0"/>
    <w:unhideWhenUsed/>
    <w:rsid w:val="00075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4</cp:revision>
  <cp:lastPrinted>2016-06-03T09:33:00Z</cp:lastPrinted>
  <dcterms:created xsi:type="dcterms:W3CDTF">2016-05-27T05:54:00Z</dcterms:created>
  <dcterms:modified xsi:type="dcterms:W3CDTF">2016-06-03T09:33:00Z</dcterms:modified>
</cp:coreProperties>
</file>