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DA" w:rsidRPr="00567CDA" w:rsidRDefault="00567CDA" w:rsidP="00567CDA">
      <w:pPr>
        <w:jc w:val="center"/>
        <w:rPr>
          <w:rFonts w:ascii="Times New Roman" w:hAnsi="Times New Roman" w:cs="Times New Roman"/>
          <w:b/>
          <w:sz w:val="28"/>
          <w:szCs w:val="28"/>
        </w:rPr>
      </w:pPr>
      <w:r w:rsidRPr="00567CDA">
        <w:rPr>
          <w:rFonts w:ascii="Times New Roman" w:hAnsi="Times New Roman" w:cs="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567CDA" w:rsidRPr="00567CDA" w:rsidRDefault="00567CDA" w:rsidP="00567CDA">
      <w:pPr>
        <w:jc w:val="center"/>
        <w:rPr>
          <w:rFonts w:ascii="Times New Roman" w:hAnsi="Times New Roman" w:cs="Times New Roman"/>
          <w:b/>
          <w:sz w:val="28"/>
          <w:szCs w:val="28"/>
        </w:rPr>
      </w:pPr>
    </w:p>
    <w:p w:rsidR="00567CDA" w:rsidRPr="00567CDA" w:rsidRDefault="00567CDA" w:rsidP="00567CDA">
      <w:pPr>
        <w:pStyle w:val="ConsPlusTitle"/>
        <w:widowControl/>
        <w:jc w:val="center"/>
        <w:rPr>
          <w:sz w:val="28"/>
          <w:szCs w:val="28"/>
        </w:rPr>
      </w:pPr>
      <w:r w:rsidRPr="00567CDA">
        <w:rPr>
          <w:sz w:val="28"/>
          <w:szCs w:val="28"/>
        </w:rPr>
        <w:t>РЕШЕНИЕ</w:t>
      </w:r>
    </w:p>
    <w:p w:rsidR="00567CDA" w:rsidRPr="00567CDA" w:rsidRDefault="00567CDA" w:rsidP="00567CDA">
      <w:pPr>
        <w:pStyle w:val="ConsPlusTitle"/>
        <w:widowControl/>
        <w:jc w:val="center"/>
        <w:rPr>
          <w:b w:val="0"/>
          <w:szCs w:val="28"/>
        </w:rPr>
      </w:pPr>
      <w:r w:rsidRPr="00567CDA">
        <w:rPr>
          <w:sz w:val="28"/>
          <w:szCs w:val="28"/>
        </w:rPr>
        <w:t>от 22 ноября 2021 года № 21-</w:t>
      </w:r>
      <w:r>
        <w:rPr>
          <w:sz w:val="28"/>
          <w:szCs w:val="28"/>
        </w:rPr>
        <w:t>1</w:t>
      </w:r>
    </w:p>
    <w:p w:rsidR="006C56D7" w:rsidRPr="006C197B" w:rsidRDefault="006C56D7" w:rsidP="006C56D7">
      <w:pPr>
        <w:pStyle w:val="a3"/>
        <w:jc w:val="right"/>
        <w:rPr>
          <w:rFonts w:ascii="Times New Roman" w:hAnsi="Times New Roman"/>
          <w:sz w:val="28"/>
          <w:szCs w:val="28"/>
        </w:rPr>
      </w:pPr>
    </w:p>
    <w:p w:rsidR="00345BE6" w:rsidRPr="006C197B" w:rsidRDefault="00345BE6"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r w:rsidR="00567CDA">
        <w:rPr>
          <w:rFonts w:ascii="Times New Roman" w:hAnsi="Times New Roman"/>
          <w:b/>
          <w:sz w:val="28"/>
          <w:szCs w:val="28"/>
        </w:rPr>
        <w:t xml:space="preserve"> </w:t>
      </w:r>
      <w:r w:rsidRPr="006C197B">
        <w:rPr>
          <w:rFonts w:ascii="Times New Roman" w:hAnsi="Times New Roman"/>
          <w:b/>
          <w:sz w:val="28"/>
          <w:szCs w:val="28"/>
        </w:rPr>
        <w:t xml:space="preserve">Совета сельского поселения </w:t>
      </w:r>
      <w:proofErr w:type="spellStart"/>
      <w:r w:rsidR="00567CDA" w:rsidRPr="006C197B">
        <w:rPr>
          <w:rFonts w:ascii="Times New Roman" w:hAnsi="Times New Roman"/>
          <w:b/>
          <w:sz w:val="28"/>
          <w:szCs w:val="28"/>
        </w:rPr>
        <w:t>Кармаскалинский</w:t>
      </w:r>
      <w:proofErr w:type="spellEnd"/>
      <w:r w:rsidR="00567CDA" w:rsidRPr="006C197B">
        <w:rPr>
          <w:rFonts w:ascii="Times New Roman" w:hAnsi="Times New Roman"/>
          <w:b/>
          <w:sz w:val="28"/>
          <w:szCs w:val="28"/>
        </w:rPr>
        <w:t xml:space="preserve"> </w:t>
      </w:r>
      <w:r w:rsidRPr="006C197B">
        <w:rPr>
          <w:rFonts w:ascii="Times New Roman" w:hAnsi="Times New Roman"/>
          <w:b/>
          <w:sz w:val="28"/>
          <w:szCs w:val="28"/>
        </w:rPr>
        <w:t xml:space="preserve">сельсовет муниципального района </w:t>
      </w:r>
      <w:proofErr w:type="spellStart"/>
      <w:r w:rsidRPr="006C197B">
        <w:rPr>
          <w:rFonts w:ascii="Times New Roman" w:hAnsi="Times New Roman"/>
          <w:b/>
          <w:sz w:val="28"/>
          <w:szCs w:val="28"/>
        </w:rPr>
        <w:t>Кармаскалинский</w:t>
      </w:r>
      <w:proofErr w:type="spellEnd"/>
      <w:r w:rsidRPr="006C197B">
        <w:rPr>
          <w:rFonts w:ascii="Times New Roman" w:hAnsi="Times New Roman"/>
          <w:b/>
          <w:sz w:val="28"/>
          <w:szCs w:val="28"/>
        </w:rPr>
        <w:t xml:space="preserve"> район Республики Башкортостан</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«О внесении изменений и дополнений в Устав сельского поселения</w:t>
      </w:r>
      <w:r w:rsidR="00567CDA" w:rsidRPr="00567CDA">
        <w:rPr>
          <w:rFonts w:ascii="Times New Roman" w:hAnsi="Times New Roman"/>
          <w:b/>
          <w:sz w:val="28"/>
          <w:szCs w:val="28"/>
        </w:rPr>
        <w:t xml:space="preserve"> </w:t>
      </w:r>
      <w:proofErr w:type="spellStart"/>
      <w:r w:rsidR="00567CDA" w:rsidRPr="006C197B">
        <w:rPr>
          <w:rFonts w:ascii="Times New Roman" w:hAnsi="Times New Roman"/>
          <w:b/>
          <w:sz w:val="28"/>
          <w:szCs w:val="28"/>
        </w:rPr>
        <w:t>Кармаскалинский</w:t>
      </w:r>
      <w:proofErr w:type="spellEnd"/>
      <w:r w:rsidR="00567CDA" w:rsidRPr="006C197B">
        <w:rPr>
          <w:rFonts w:ascii="Times New Roman" w:hAnsi="Times New Roman"/>
          <w:b/>
          <w:sz w:val="28"/>
          <w:szCs w:val="28"/>
        </w:rPr>
        <w:t xml:space="preserve"> </w:t>
      </w:r>
      <w:r w:rsidRPr="006C197B">
        <w:rPr>
          <w:rFonts w:ascii="Times New Roman" w:hAnsi="Times New Roman"/>
          <w:b/>
          <w:sz w:val="28"/>
          <w:szCs w:val="28"/>
        </w:rPr>
        <w:t xml:space="preserve">сельсовет муниципального района  </w:t>
      </w:r>
      <w:proofErr w:type="spellStart"/>
      <w:r w:rsidRPr="006C197B">
        <w:rPr>
          <w:rFonts w:ascii="Times New Roman" w:hAnsi="Times New Roman"/>
          <w:b/>
          <w:sz w:val="28"/>
          <w:szCs w:val="28"/>
        </w:rPr>
        <w:t>Кармаскалинский</w:t>
      </w:r>
      <w:proofErr w:type="spellEnd"/>
      <w:r w:rsidRPr="006C197B">
        <w:rPr>
          <w:rFonts w:ascii="Times New Roman" w:hAnsi="Times New Roman"/>
          <w:b/>
          <w:sz w:val="28"/>
          <w:szCs w:val="28"/>
        </w:rPr>
        <w:t xml:space="preserve"> район Республики Башкортостан»</w:t>
      </w:r>
    </w:p>
    <w:p w:rsidR="006C56D7" w:rsidRPr="006C197B" w:rsidRDefault="006C56D7" w:rsidP="006C56D7">
      <w:pPr>
        <w:pStyle w:val="a3"/>
        <w:jc w:val="both"/>
        <w:rPr>
          <w:rFonts w:ascii="Times New Roman" w:hAnsi="Times New Roman"/>
          <w:sz w:val="28"/>
          <w:szCs w:val="28"/>
        </w:rPr>
      </w:pP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w:t>
      </w:r>
      <w:r w:rsidR="00CE754B">
        <w:rPr>
          <w:rFonts w:ascii="Times New Roman" w:hAnsi="Times New Roman"/>
          <w:sz w:val="28"/>
          <w:szCs w:val="28"/>
        </w:rPr>
        <w:t>Уставом сельского поселения</w:t>
      </w:r>
      <w:r w:rsidR="00567CDA" w:rsidRPr="00567CDA">
        <w:rPr>
          <w:rFonts w:ascii="Times New Roman" w:hAnsi="Times New Roman"/>
          <w:b/>
          <w:sz w:val="28"/>
          <w:szCs w:val="28"/>
        </w:rPr>
        <w:t xml:space="preserve"> </w:t>
      </w:r>
      <w:proofErr w:type="spellStart"/>
      <w:r w:rsidR="00567CDA" w:rsidRPr="00567CDA">
        <w:rPr>
          <w:rFonts w:ascii="Times New Roman" w:hAnsi="Times New Roman"/>
          <w:sz w:val="28"/>
          <w:szCs w:val="28"/>
        </w:rPr>
        <w:t>Кармаскалинский</w:t>
      </w:r>
      <w:proofErr w:type="spellEnd"/>
      <w:r w:rsidR="00567CDA">
        <w:rPr>
          <w:rFonts w:ascii="Times New Roman" w:hAnsi="Times New Roman"/>
          <w:sz w:val="28"/>
          <w:szCs w:val="28"/>
        </w:rPr>
        <w:t xml:space="preserve"> </w:t>
      </w:r>
      <w:r w:rsidR="00CE754B">
        <w:rPr>
          <w:rFonts w:ascii="Times New Roman" w:hAnsi="Times New Roman"/>
          <w:sz w:val="28"/>
          <w:szCs w:val="28"/>
        </w:rPr>
        <w:t xml:space="preserve">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w:t>
      </w:r>
      <w:r w:rsidR="00CE754B" w:rsidRPr="006C197B">
        <w:rPr>
          <w:rFonts w:ascii="Times New Roman" w:hAnsi="Times New Roman"/>
          <w:sz w:val="28"/>
          <w:szCs w:val="28"/>
        </w:rPr>
        <w:t xml:space="preserve"> </w:t>
      </w:r>
      <w:r w:rsidRPr="006C197B">
        <w:rPr>
          <w:rFonts w:ascii="Times New Roman" w:hAnsi="Times New Roman"/>
          <w:sz w:val="28"/>
          <w:szCs w:val="28"/>
        </w:rPr>
        <w:t xml:space="preserve">Совет сельского поселения </w:t>
      </w:r>
      <w:proofErr w:type="spellStart"/>
      <w:r w:rsidR="00567CDA" w:rsidRPr="00567CDA">
        <w:rPr>
          <w:rFonts w:ascii="Times New Roman" w:hAnsi="Times New Roman"/>
          <w:sz w:val="28"/>
          <w:szCs w:val="28"/>
        </w:rPr>
        <w:t>Кармаскалинский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1. Утвердить </w:t>
      </w:r>
      <w:r w:rsidR="00CE754B">
        <w:rPr>
          <w:rFonts w:ascii="Times New Roman" w:hAnsi="Times New Roman"/>
          <w:sz w:val="28"/>
          <w:szCs w:val="28"/>
        </w:rPr>
        <w:t xml:space="preserve">предлагаемый </w:t>
      </w:r>
      <w:r w:rsidRPr="006C197B">
        <w:rPr>
          <w:rFonts w:ascii="Times New Roman" w:hAnsi="Times New Roman"/>
          <w:sz w:val="28"/>
          <w:szCs w:val="28"/>
        </w:rPr>
        <w:t xml:space="preserve">проект решения Совета сельского поселения </w:t>
      </w:r>
      <w:proofErr w:type="spellStart"/>
      <w:r w:rsidR="00567CDA" w:rsidRPr="00567CDA">
        <w:rPr>
          <w:rFonts w:ascii="Times New Roman" w:hAnsi="Times New Roman"/>
          <w:sz w:val="28"/>
          <w:szCs w:val="28"/>
        </w:rPr>
        <w:t>Кармаскалинский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proofErr w:type="spellStart"/>
      <w:r w:rsidR="00567CDA" w:rsidRPr="00567CDA">
        <w:rPr>
          <w:rFonts w:ascii="Times New Roman" w:hAnsi="Times New Roman"/>
          <w:sz w:val="28"/>
          <w:szCs w:val="28"/>
        </w:rPr>
        <w:t>Кармаскалинский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(прилагается).</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2. </w:t>
      </w:r>
      <w:proofErr w:type="gramStart"/>
      <w:r w:rsidRPr="006C197B">
        <w:rPr>
          <w:rFonts w:ascii="Times New Roman" w:hAnsi="Times New Roman"/>
          <w:sz w:val="28"/>
          <w:szCs w:val="28"/>
        </w:rPr>
        <w:t xml:space="preserve">Настоящее решение </w:t>
      </w:r>
      <w:r w:rsidR="00CE754B">
        <w:rPr>
          <w:rFonts w:ascii="Times New Roman" w:hAnsi="Times New Roman"/>
          <w:sz w:val="28"/>
          <w:szCs w:val="28"/>
        </w:rPr>
        <w:t xml:space="preserve">и проект решения Совета сельского поселения </w:t>
      </w:r>
      <w:proofErr w:type="spellStart"/>
      <w:r w:rsidR="00567CDA" w:rsidRPr="00567CDA">
        <w:rPr>
          <w:rFonts w:ascii="Times New Roman" w:hAnsi="Times New Roman"/>
          <w:sz w:val="28"/>
          <w:szCs w:val="28"/>
        </w:rPr>
        <w:t>Кармаскалинский</w:t>
      </w:r>
      <w:proofErr w:type="spellEnd"/>
      <w:r w:rsidR="00CE754B">
        <w:rPr>
          <w:rFonts w:ascii="Times New Roman" w:hAnsi="Times New Roman"/>
          <w:sz w:val="28"/>
          <w:szCs w:val="28"/>
        </w:rPr>
        <w:t xml:space="preserve"> сельсовет </w:t>
      </w:r>
      <w:r w:rsidR="00CE754B" w:rsidRPr="006C197B">
        <w:rPr>
          <w:rFonts w:ascii="Times New Roman" w:hAnsi="Times New Roman"/>
          <w:sz w:val="28"/>
          <w:szCs w:val="28"/>
        </w:rPr>
        <w:t xml:space="preserve">муниципального района </w:t>
      </w:r>
      <w:proofErr w:type="spellStart"/>
      <w:r w:rsidR="00CE754B" w:rsidRPr="006C197B">
        <w:rPr>
          <w:rFonts w:ascii="Times New Roman" w:hAnsi="Times New Roman"/>
          <w:sz w:val="28"/>
          <w:szCs w:val="28"/>
        </w:rPr>
        <w:t>Кармаскалинский</w:t>
      </w:r>
      <w:proofErr w:type="spellEnd"/>
      <w:r w:rsidR="00CE754B" w:rsidRPr="006C197B">
        <w:rPr>
          <w:rFonts w:ascii="Times New Roman" w:hAnsi="Times New Roman"/>
          <w:sz w:val="28"/>
          <w:szCs w:val="28"/>
        </w:rPr>
        <w:t xml:space="preserve"> район Республики Башкортостан</w:t>
      </w:r>
      <w:r w:rsidR="00CE754B">
        <w:rPr>
          <w:rFonts w:ascii="Times New Roman" w:hAnsi="Times New Roman"/>
          <w:sz w:val="28"/>
          <w:szCs w:val="28"/>
        </w:rPr>
        <w:t xml:space="preserve"> </w:t>
      </w:r>
      <w:r w:rsidR="00CE754B" w:rsidRPr="00CE754B">
        <w:rPr>
          <w:rFonts w:ascii="Times New Roman" w:hAnsi="Times New Roman"/>
          <w:sz w:val="28"/>
          <w:szCs w:val="28"/>
        </w:rPr>
        <w:t xml:space="preserve">«О внесении изменений и дополнений в Устав сельского поселения </w:t>
      </w:r>
      <w:proofErr w:type="spellStart"/>
      <w:r w:rsidR="00567CDA" w:rsidRPr="00567CDA">
        <w:rPr>
          <w:rFonts w:ascii="Times New Roman" w:hAnsi="Times New Roman"/>
          <w:sz w:val="28"/>
          <w:szCs w:val="28"/>
        </w:rPr>
        <w:t>Кармаскалинский</w:t>
      </w:r>
      <w:proofErr w:type="spellEnd"/>
      <w:r w:rsidR="00CE754B" w:rsidRPr="00CE754B">
        <w:rPr>
          <w:rFonts w:ascii="Times New Roman" w:hAnsi="Times New Roman"/>
          <w:sz w:val="28"/>
          <w:szCs w:val="28"/>
        </w:rPr>
        <w:t xml:space="preserve"> сельсовет муниципального района  </w:t>
      </w:r>
      <w:proofErr w:type="spellStart"/>
      <w:r w:rsidR="00CE754B" w:rsidRPr="00CE754B">
        <w:rPr>
          <w:rFonts w:ascii="Times New Roman" w:hAnsi="Times New Roman"/>
          <w:sz w:val="28"/>
          <w:szCs w:val="28"/>
        </w:rPr>
        <w:t>Кармаскалинский</w:t>
      </w:r>
      <w:proofErr w:type="spellEnd"/>
      <w:r w:rsidR="00CE754B" w:rsidRPr="00CE754B">
        <w:rPr>
          <w:rFonts w:ascii="Times New Roman" w:hAnsi="Times New Roman"/>
          <w:sz w:val="28"/>
          <w:szCs w:val="28"/>
        </w:rPr>
        <w:t xml:space="preserve"> район Республики Башкортостан»</w:t>
      </w:r>
      <w:r w:rsidR="00CE754B">
        <w:rPr>
          <w:rFonts w:ascii="Times New Roman" w:hAnsi="Times New Roman"/>
          <w:sz w:val="28"/>
          <w:szCs w:val="28"/>
        </w:rPr>
        <w:t xml:space="preserve"> 23 ноября 2021 года </w:t>
      </w:r>
      <w:r>
        <w:rPr>
          <w:rFonts w:ascii="Times New Roman" w:hAnsi="Times New Roman"/>
          <w:sz w:val="28"/>
          <w:szCs w:val="28"/>
        </w:rPr>
        <w:t xml:space="preserve">опубликовать (разместить) в сети общего доступа «Интернет» на официальном сайте администрации сельского поселения </w:t>
      </w:r>
      <w:proofErr w:type="spellStart"/>
      <w:r w:rsidR="00567CDA" w:rsidRPr="00567CDA">
        <w:rPr>
          <w:rFonts w:ascii="Times New Roman" w:hAnsi="Times New Roman"/>
          <w:sz w:val="28"/>
          <w:szCs w:val="28"/>
        </w:rPr>
        <w:t>Кармаскалинский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67CDA">
        <w:rPr>
          <w:rFonts w:ascii="Times New Roman" w:hAnsi="Times New Roman" w:cs="Times New Roman"/>
          <w:sz w:val="28"/>
          <w:szCs w:val="28"/>
        </w:rPr>
        <w:t xml:space="preserve"> </w:t>
      </w:r>
      <w:hyperlink r:id="rId8" w:history="1">
        <w:hyperlink r:id="rId9" w:history="1">
          <w:r w:rsidR="00567CDA" w:rsidRPr="00567CDA">
            <w:rPr>
              <w:rStyle w:val="a5"/>
              <w:rFonts w:ascii="Times New Roman" w:hAnsi="Times New Roman" w:cs="Times New Roman"/>
              <w:sz w:val="28"/>
              <w:szCs w:val="28"/>
              <w:lang w:val="en-US"/>
            </w:rPr>
            <w:t>www</w:t>
          </w:r>
          <w:r w:rsidR="00567CDA" w:rsidRPr="00567CDA">
            <w:rPr>
              <w:rStyle w:val="a5"/>
              <w:rFonts w:ascii="Times New Roman" w:hAnsi="Times New Roman" w:cs="Times New Roman"/>
              <w:sz w:val="28"/>
              <w:szCs w:val="28"/>
            </w:rPr>
            <w:t>.</w:t>
          </w:r>
          <w:r w:rsidR="00567CDA" w:rsidRPr="00567CDA">
            <w:rPr>
              <w:rStyle w:val="a5"/>
              <w:rFonts w:ascii="Times New Roman" w:hAnsi="Times New Roman" w:cs="Times New Roman"/>
              <w:sz w:val="28"/>
              <w:szCs w:val="28"/>
              <w:lang w:val="en-US"/>
            </w:rPr>
            <w:t>karmask</w:t>
          </w:r>
          <w:r w:rsidR="00567CDA" w:rsidRPr="00567CDA">
            <w:rPr>
              <w:rStyle w:val="a5"/>
              <w:rFonts w:ascii="Times New Roman" w:hAnsi="Times New Roman" w:cs="Times New Roman"/>
              <w:sz w:val="28"/>
              <w:szCs w:val="28"/>
            </w:rPr>
            <w:t>.</w:t>
          </w:r>
          <w:r w:rsidR="00567CDA" w:rsidRPr="00567CDA">
            <w:rPr>
              <w:rStyle w:val="a5"/>
              <w:rFonts w:ascii="Times New Roman" w:hAnsi="Times New Roman" w:cs="Times New Roman"/>
              <w:sz w:val="28"/>
              <w:szCs w:val="28"/>
              <w:lang w:val="en-US"/>
            </w:rPr>
            <w:t>ru</w:t>
          </w:r>
        </w:hyperlink>
        <w:r w:rsidR="00567CDA" w:rsidRPr="00567CDA">
          <w:rPr>
            <w:rFonts w:ascii="Times New Roman" w:hAnsi="Times New Roman" w:cs="Times New Roman"/>
            <w:sz w:val="28"/>
            <w:szCs w:val="28"/>
          </w:rPr>
          <w:t xml:space="preserve"> </w:t>
        </w:r>
      </w:hyperlink>
      <w:r w:rsidRPr="005A6E82">
        <w:rPr>
          <w:rFonts w:ascii="Times New Roman" w:hAnsi="Times New Roman"/>
          <w:sz w:val="28"/>
          <w:szCs w:val="28"/>
        </w:rPr>
        <w:t xml:space="preserve"> </w:t>
      </w:r>
      <w:r>
        <w:rPr>
          <w:rFonts w:ascii="Times New Roman" w:hAnsi="Times New Roman"/>
          <w:sz w:val="28"/>
          <w:szCs w:val="28"/>
        </w:rPr>
        <w:t xml:space="preserve">и </w:t>
      </w:r>
      <w:r w:rsidRPr="006C197B">
        <w:rPr>
          <w:rFonts w:ascii="Times New Roman" w:hAnsi="Times New Roman"/>
          <w:sz w:val="28"/>
          <w:szCs w:val="28"/>
        </w:rPr>
        <w:t>обнародовать</w:t>
      </w:r>
      <w:proofErr w:type="gramEnd"/>
      <w:r w:rsidRPr="006C197B">
        <w:rPr>
          <w:rFonts w:ascii="Times New Roman" w:hAnsi="Times New Roman"/>
          <w:sz w:val="28"/>
          <w:szCs w:val="28"/>
        </w:rPr>
        <w:t xml:space="preserve"> на информационном стенде в здании администрации сельского поселения. </w:t>
      </w:r>
    </w:p>
    <w:p w:rsidR="006C56D7"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w:t>
      </w:r>
      <w:proofErr w:type="spellStart"/>
      <w:r w:rsidR="00567CDA" w:rsidRPr="00567CDA">
        <w:rPr>
          <w:rFonts w:ascii="Times New Roman" w:hAnsi="Times New Roman"/>
          <w:sz w:val="28"/>
          <w:szCs w:val="28"/>
        </w:rPr>
        <w:t>Кармаскалинский</w:t>
      </w:r>
      <w:proofErr w:type="spellEnd"/>
      <w:r w:rsidRPr="006C197B">
        <w:rPr>
          <w:rFonts w:ascii="Times New Roman" w:hAnsi="Times New Roman"/>
          <w:sz w:val="28"/>
          <w:szCs w:val="28"/>
        </w:rPr>
        <w:t xml:space="preserve"> 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w:t>
      </w:r>
    </w:p>
    <w:p w:rsidR="00345BE6" w:rsidRDefault="00345BE6" w:rsidP="006C56D7">
      <w:pPr>
        <w:pStyle w:val="a3"/>
        <w:ind w:firstLine="708"/>
        <w:jc w:val="both"/>
        <w:rPr>
          <w:rFonts w:ascii="Times New Roman" w:hAnsi="Times New Roman"/>
          <w:sz w:val="28"/>
          <w:szCs w:val="28"/>
        </w:rPr>
      </w:pPr>
    </w:p>
    <w:p w:rsidR="00345BE6" w:rsidRDefault="00345BE6" w:rsidP="006C56D7">
      <w:pPr>
        <w:pStyle w:val="a3"/>
        <w:ind w:firstLine="708"/>
        <w:jc w:val="both"/>
        <w:rPr>
          <w:rFonts w:ascii="Times New Roman" w:hAnsi="Times New Roman"/>
          <w:sz w:val="28"/>
          <w:szCs w:val="28"/>
        </w:rPr>
      </w:pPr>
      <w:bookmarkStart w:id="0" w:name="_GoBack"/>
      <w:bookmarkEnd w:id="0"/>
    </w:p>
    <w:p w:rsidR="006C6529" w:rsidRDefault="006C56D7" w:rsidP="006C56D7">
      <w:pPr>
        <w:pStyle w:val="a3"/>
        <w:jc w:val="both"/>
        <w:rPr>
          <w:rFonts w:ascii="Times New Roman" w:hAnsi="Times New Roman"/>
          <w:sz w:val="28"/>
          <w:szCs w:val="28"/>
        </w:rPr>
      </w:pPr>
      <w:r w:rsidRPr="006C197B">
        <w:rPr>
          <w:rFonts w:ascii="Times New Roman" w:hAnsi="Times New Roman"/>
          <w:sz w:val="28"/>
          <w:szCs w:val="28"/>
        </w:rPr>
        <w:t>Глава сельского поселения</w:t>
      </w:r>
    </w:p>
    <w:p w:rsidR="006C6529" w:rsidRDefault="00567CDA" w:rsidP="006C56D7">
      <w:pPr>
        <w:pStyle w:val="a3"/>
        <w:jc w:val="both"/>
        <w:rPr>
          <w:rFonts w:ascii="Times New Roman" w:hAnsi="Times New Roman"/>
          <w:sz w:val="28"/>
          <w:szCs w:val="28"/>
        </w:rPr>
      </w:pPr>
      <w:proofErr w:type="spellStart"/>
      <w:r w:rsidRPr="00567CDA">
        <w:rPr>
          <w:rFonts w:ascii="Times New Roman" w:hAnsi="Times New Roman"/>
          <w:sz w:val="28"/>
          <w:szCs w:val="28"/>
        </w:rPr>
        <w:t>Кармаскалинский</w:t>
      </w:r>
      <w:proofErr w:type="spellEnd"/>
      <w:r w:rsidR="006C6529">
        <w:rPr>
          <w:rFonts w:ascii="Times New Roman" w:hAnsi="Times New Roman"/>
          <w:sz w:val="28"/>
          <w:szCs w:val="28"/>
        </w:rPr>
        <w:t xml:space="preserve"> сельсовет</w:t>
      </w:r>
    </w:p>
    <w:p w:rsidR="006C6529" w:rsidRDefault="00D204F0" w:rsidP="006C56D7">
      <w:pPr>
        <w:pStyle w:val="a3"/>
        <w:jc w:val="both"/>
        <w:rPr>
          <w:rFonts w:ascii="Times New Roman" w:hAnsi="Times New Roman"/>
          <w:sz w:val="28"/>
          <w:szCs w:val="28"/>
        </w:rPr>
      </w:pPr>
      <w:r>
        <w:rPr>
          <w:rFonts w:ascii="Times New Roman" w:hAnsi="Times New Roman"/>
          <w:sz w:val="28"/>
          <w:szCs w:val="28"/>
        </w:rPr>
        <w:t>м</w:t>
      </w:r>
      <w:r w:rsidR="006C6529">
        <w:rPr>
          <w:rFonts w:ascii="Times New Roman" w:hAnsi="Times New Roman"/>
          <w:sz w:val="28"/>
          <w:szCs w:val="28"/>
        </w:rPr>
        <w:t>униципального района</w:t>
      </w:r>
    </w:p>
    <w:p w:rsidR="006C6529" w:rsidRDefault="006C6529" w:rsidP="006C56D7">
      <w:pPr>
        <w:pStyle w:val="a3"/>
        <w:jc w:val="both"/>
        <w:rPr>
          <w:rFonts w:ascii="Times New Roman" w:hAnsi="Times New Roman"/>
          <w:sz w:val="28"/>
          <w:szCs w:val="28"/>
        </w:rPr>
      </w:pPr>
      <w:r>
        <w:rPr>
          <w:rFonts w:ascii="Times New Roman" w:hAnsi="Times New Roman"/>
          <w:sz w:val="28"/>
          <w:szCs w:val="28"/>
        </w:rPr>
        <w:t>Кармаскалинский район</w:t>
      </w:r>
    </w:p>
    <w:p w:rsidR="006C56D7" w:rsidRDefault="006C6529" w:rsidP="006C56D7">
      <w:pPr>
        <w:pStyle w:val="a3"/>
        <w:jc w:val="both"/>
        <w:rPr>
          <w:rFonts w:ascii="Times New Roman" w:hAnsi="Times New Roman"/>
          <w:sz w:val="28"/>
          <w:szCs w:val="28"/>
        </w:rPr>
      </w:pPr>
      <w:r>
        <w:rPr>
          <w:rFonts w:ascii="Times New Roman" w:hAnsi="Times New Roman"/>
          <w:sz w:val="28"/>
          <w:szCs w:val="28"/>
        </w:rPr>
        <w:t>Республики Башкортостан</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Pr>
          <w:rFonts w:ascii="Times New Roman" w:hAnsi="Times New Roman"/>
          <w:sz w:val="28"/>
          <w:szCs w:val="28"/>
        </w:rPr>
        <w:t xml:space="preserve">    </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sidR="006C56D7" w:rsidRPr="006C197B">
        <w:rPr>
          <w:rFonts w:ascii="Times New Roman" w:hAnsi="Times New Roman"/>
          <w:sz w:val="28"/>
          <w:szCs w:val="28"/>
        </w:rPr>
        <w:t xml:space="preserve">        </w:t>
      </w:r>
      <w:proofErr w:type="spellStart"/>
      <w:r w:rsidR="00567CDA">
        <w:rPr>
          <w:rFonts w:ascii="Times New Roman" w:hAnsi="Times New Roman"/>
          <w:sz w:val="28"/>
          <w:szCs w:val="28"/>
        </w:rPr>
        <w:t>А.А.Худайдатов</w:t>
      </w:r>
      <w:proofErr w:type="spellEnd"/>
    </w:p>
    <w:p w:rsidR="00567CDA" w:rsidRDefault="00567CDA" w:rsidP="006C56D7">
      <w:pPr>
        <w:pStyle w:val="a3"/>
        <w:jc w:val="both"/>
        <w:rPr>
          <w:rFonts w:ascii="Times New Roman" w:hAnsi="Times New Roman"/>
          <w:sz w:val="28"/>
          <w:szCs w:val="28"/>
        </w:rPr>
      </w:pPr>
    </w:p>
    <w:p w:rsidR="00567CDA" w:rsidRDefault="00567CDA" w:rsidP="006C56D7">
      <w:pPr>
        <w:pStyle w:val="a3"/>
        <w:jc w:val="both"/>
        <w:rPr>
          <w:rFonts w:ascii="Times New Roman" w:hAnsi="Times New Roman"/>
          <w:sz w:val="28"/>
          <w:szCs w:val="28"/>
        </w:rPr>
      </w:pP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Приложение к решению</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C56D7" w:rsidRPr="00EF2F8E" w:rsidRDefault="00567CDA" w:rsidP="006C56D7">
      <w:pPr>
        <w:pStyle w:val="a3"/>
        <w:jc w:val="right"/>
        <w:rPr>
          <w:rFonts w:ascii="Times New Roman" w:hAnsi="Times New Roman"/>
          <w:sz w:val="24"/>
          <w:szCs w:val="24"/>
        </w:rPr>
      </w:pPr>
      <w:proofErr w:type="spellStart"/>
      <w:r w:rsidRPr="00EF2F8E">
        <w:rPr>
          <w:rFonts w:ascii="Times New Roman" w:hAnsi="Times New Roman"/>
          <w:sz w:val="24"/>
          <w:szCs w:val="24"/>
        </w:rPr>
        <w:t>Кармаскалинский</w:t>
      </w:r>
      <w:proofErr w:type="spellEnd"/>
      <w:r w:rsidR="006C56D7" w:rsidRPr="00EF2F8E">
        <w:rPr>
          <w:rFonts w:ascii="Times New Roman" w:hAnsi="Times New Roman"/>
          <w:sz w:val="24"/>
          <w:szCs w:val="24"/>
        </w:rPr>
        <w:t xml:space="preserve"> сельсовет</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C56D7" w:rsidRDefault="006C56D7" w:rsidP="006C56D7">
      <w:pPr>
        <w:pStyle w:val="a3"/>
        <w:jc w:val="right"/>
        <w:rPr>
          <w:rFonts w:ascii="Times New Roman" w:hAnsi="Times New Roman"/>
          <w:b/>
          <w:sz w:val="28"/>
          <w:szCs w:val="28"/>
        </w:rPr>
      </w:pPr>
    </w:p>
    <w:p w:rsidR="006C56D7" w:rsidRPr="00EF2F8E" w:rsidRDefault="006C56D7" w:rsidP="00345BE6">
      <w:pPr>
        <w:pStyle w:val="a3"/>
        <w:ind w:firstLine="709"/>
        <w:jc w:val="center"/>
        <w:rPr>
          <w:rFonts w:ascii="Times New Roman" w:hAnsi="Times New Roman"/>
          <w:b/>
          <w:sz w:val="28"/>
          <w:szCs w:val="28"/>
        </w:rPr>
      </w:pPr>
      <w:r w:rsidRPr="00EF2F8E">
        <w:rPr>
          <w:rFonts w:ascii="Times New Roman" w:hAnsi="Times New Roman"/>
          <w:b/>
          <w:sz w:val="28"/>
          <w:szCs w:val="28"/>
        </w:rPr>
        <w:t>ПРОЕКТ РЕШЕНИЯ</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сельского </w:t>
      </w:r>
      <w:r w:rsidRPr="00567CDA">
        <w:rPr>
          <w:rFonts w:ascii="Times New Roman" w:hAnsi="Times New Roman" w:cs="Times New Roman"/>
          <w:b/>
          <w:sz w:val="28"/>
          <w:szCs w:val="28"/>
        </w:rPr>
        <w:t>поселения</w:t>
      </w:r>
      <w:r w:rsidR="00567CDA" w:rsidRPr="00567CDA">
        <w:rPr>
          <w:rFonts w:ascii="Times New Roman" w:hAnsi="Times New Roman"/>
          <w:b/>
          <w:sz w:val="28"/>
          <w:szCs w:val="28"/>
        </w:rPr>
        <w:t xml:space="preserve"> </w:t>
      </w:r>
      <w:proofErr w:type="spellStart"/>
      <w:r w:rsidR="00567CDA" w:rsidRPr="00567CDA">
        <w:rPr>
          <w:rFonts w:ascii="Times New Roman" w:hAnsi="Times New Roman"/>
          <w:b/>
          <w:sz w:val="28"/>
          <w:szCs w:val="28"/>
        </w:rPr>
        <w:t>Кармаскалинский</w:t>
      </w:r>
      <w:proofErr w:type="spellEnd"/>
      <w:r w:rsidR="00567CDA" w:rsidRPr="006C197B">
        <w:rPr>
          <w:rFonts w:ascii="Times New Roman" w:hAnsi="Times New Roman"/>
          <w:sz w:val="28"/>
          <w:szCs w:val="28"/>
        </w:rPr>
        <w:t xml:space="preserve"> </w:t>
      </w:r>
      <w:r w:rsidR="006C56D7">
        <w:rPr>
          <w:rFonts w:ascii="Times New Roman" w:hAnsi="Times New Roman" w:cs="Times New Roman"/>
          <w:b/>
          <w:sz w:val="28"/>
          <w:szCs w:val="28"/>
        </w:rPr>
        <w:t xml:space="preserve">сельсовет </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sidR="006C56D7">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6C56D7" w:rsidRDefault="004012A2" w:rsidP="00080BF2">
      <w:pPr>
        <w:pStyle w:val="a3"/>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proofErr w:type="spellStart"/>
      <w:r w:rsidR="00567CDA" w:rsidRPr="00567CDA">
        <w:rPr>
          <w:rFonts w:ascii="Times New Roman" w:hAnsi="Times New Roman"/>
          <w:sz w:val="28"/>
          <w:szCs w:val="28"/>
        </w:rPr>
        <w:t>Кармаскалинский</w:t>
      </w:r>
      <w:proofErr w:type="spellEnd"/>
      <w:r w:rsidRPr="004012A2">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00FB268A" w:rsidRPr="006C56D7">
        <w:rPr>
          <w:rFonts w:ascii="Times New Roman" w:hAnsi="Times New Roman" w:cs="Times New Roman"/>
          <w:b/>
          <w:sz w:val="28"/>
          <w:szCs w:val="28"/>
        </w:rPr>
        <w:t>РЕШИ</w:t>
      </w:r>
      <w:r w:rsidRPr="006C56D7">
        <w:rPr>
          <w:rFonts w:ascii="Times New Roman" w:hAnsi="Times New Roman" w:cs="Times New Roman"/>
          <w:b/>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proofErr w:type="spellStart"/>
      <w:r w:rsidR="00567CDA" w:rsidRPr="00567CDA">
        <w:rPr>
          <w:rFonts w:ascii="Times New Roman" w:hAnsi="Times New Roman"/>
          <w:sz w:val="28"/>
          <w:szCs w:val="28"/>
        </w:rPr>
        <w:t>Кармаскалинский</w:t>
      </w:r>
      <w:proofErr w:type="spellEnd"/>
      <w:r w:rsidRPr="0018449D">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18449D">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r w:rsidRPr="00A87A91">
        <w:rPr>
          <w:rFonts w:ascii="Times New Roman" w:hAnsi="Times New Roman" w:cs="Times New Roman"/>
          <w:sz w:val="28"/>
          <w:szCs w:val="28"/>
        </w:rPr>
        <w:t>;</w:t>
      </w:r>
      <w:proofErr w:type="gramEnd"/>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rFonts w:ascii="Times New Roman" w:hAnsi="Times New Roman" w:cs="Times New Roman"/>
          <w:sz w:val="28"/>
          <w:szCs w:val="28"/>
        </w:rPr>
        <w:t>.</w:t>
      </w:r>
      <w:r>
        <w:rPr>
          <w:rFonts w:ascii="Times New Roman" w:hAnsi="Times New Roman" w:cs="Times New Roman"/>
          <w:sz w:val="28"/>
          <w:szCs w:val="28"/>
        </w:rPr>
        <w:t>»;</w:t>
      </w:r>
      <w:proofErr w:type="gramEnd"/>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roofErr w:type="gramStart"/>
      <w:r w:rsidR="00057197">
        <w:rPr>
          <w:rFonts w:ascii="Times New Roman" w:eastAsia="Calibri" w:hAnsi="Times New Roman" w:cs="Times New Roman"/>
          <w:color w:val="000000" w:themeColor="text1"/>
          <w:sz w:val="28"/>
          <w:szCs w:val="28"/>
        </w:rPr>
        <w:t>;»</w:t>
      </w:r>
      <w:proofErr w:type="gramEnd"/>
      <w:r w:rsidR="00057197">
        <w:rPr>
          <w:rFonts w:ascii="Times New Roman" w:eastAsia="Calibri" w:hAnsi="Times New Roman" w:cs="Times New Roman"/>
          <w:color w:val="000000" w:themeColor="text1"/>
          <w:sz w:val="28"/>
          <w:szCs w:val="28"/>
        </w:rPr>
        <w:t>;</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 xml:space="preserve">поселения мероприятий по выявлению правообладателей ранее учтенных объектов </w:t>
      </w:r>
      <w:r w:rsidRPr="00057197">
        <w:rPr>
          <w:rFonts w:ascii="Times New Roman" w:eastAsia="Calibri" w:hAnsi="Times New Roman" w:cs="Times New Roman"/>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sidR="00A87A91">
        <w:rPr>
          <w:rFonts w:ascii="Times New Roman" w:eastAsia="Calibri" w:hAnsi="Times New Roman" w:cs="Times New Roman"/>
          <w:sz w:val="28"/>
          <w:szCs w:val="28"/>
        </w:rPr>
        <w:t>».</w:t>
      </w:r>
      <w:proofErr w:type="gramEnd"/>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sidR="00B07B7C">
        <w:rPr>
          <w:rFonts w:ascii="Times New Roman" w:hAnsi="Times New Roman" w:cs="Times New Roman"/>
          <w:sz w:val="28"/>
          <w:szCs w:val="28"/>
        </w:rPr>
        <w:t>»</w:t>
      </w:r>
      <w:proofErr w:type="gramEnd"/>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roofErr w:type="gramStart"/>
      <w:r w:rsidR="0031787B">
        <w:rPr>
          <w:rFonts w:ascii="Times New Roman" w:hAnsi="Times New Roman" w:cs="Times New Roman"/>
          <w:sz w:val="28"/>
          <w:szCs w:val="28"/>
        </w:rPr>
        <w:t>.».</w:t>
      </w:r>
      <w:proofErr w:type="gramEnd"/>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1"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r w:rsidR="001B4BEA">
        <w:rPr>
          <w:rFonts w:ascii="Times New Roman" w:hAnsi="Times New Roman" w:cs="Times New Roman"/>
          <w:sz w:val="28"/>
          <w:szCs w:val="28"/>
        </w:rPr>
        <w:t>»</w:t>
      </w:r>
      <w:r>
        <w:rPr>
          <w:rFonts w:ascii="Times New Roman" w:hAnsi="Times New Roman" w:cs="Times New Roman"/>
          <w:sz w:val="28"/>
          <w:szCs w:val="28"/>
        </w:rPr>
        <w:t>;</w:t>
      </w:r>
      <w:proofErr w:type="gramEnd"/>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r w:rsidR="00567CDA" w:rsidRPr="0031787B">
        <w:rPr>
          <w:rFonts w:ascii="Times New Roman" w:eastAsia="Calibri" w:hAnsi="Times New Roman" w:cs="Times New Roman"/>
          <w:bCs/>
          <w:sz w:val="28"/>
          <w:szCs w:val="28"/>
        </w:rPr>
        <w:t>решения,</w:t>
      </w:r>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roofErr w:type="gramEnd"/>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004E5167">
        <w:rPr>
          <w:rFonts w:ascii="Times New Roman" w:hAnsi="Times New Roman" w:cs="Times New Roman"/>
          <w:sz w:val="28"/>
          <w:szCs w:val="28"/>
        </w:rPr>
        <w:t>.</w:t>
      </w:r>
      <w:proofErr w:type="gramEnd"/>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proofErr w:type="gramStart"/>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2"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E942C0">
        <w:rPr>
          <w:rFonts w:ascii="Times New Roman" w:hAnsi="Times New Roman" w:cs="Times New Roman"/>
          <w:sz w:val="28"/>
          <w:szCs w:val="28"/>
        </w:rPr>
        <w:lastRenderedPageBreak/>
        <w:t xml:space="preserve">публичные слушания или общественные обсуждения в соответствии с </w:t>
      </w:r>
      <w:hyperlink r:id="rId13"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proofErr w:type="gramEnd"/>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roofErr w:type="gramEnd"/>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w:t>
      </w:r>
      <w:proofErr w:type="gramStart"/>
      <w:r w:rsidR="00DA107D" w:rsidRPr="00DA107D">
        <w:rPr>
          <w:rFonts w:ascii="Times New Roman" w:hAnsi="Times New Roman" w:cs="Times New Roman"/>
          <w:sz w:val="28"/>
          <w:szCs w:val="28"/>
        </w:rPr>
        <w:t>нормативном</w:t>
      </w:r>
      <w:proofErr w:type="gramEnd"/>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proofErr w:type="gramEnd"/>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proofErr w:type="gramStart"/>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proofErr w:type="gramStart"/>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w:t>
      </w:r>
      <w:proofErr w:type="gramEnd"/>
      <w:r w:rsidR="00F01757" w:rsidRPr="00F0175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00F01757" w:rsidRPr="00F01757">
        <w:rPr>
          <w:rFonts w:ascii="Times New Roman" w:eastAsia="Times New Roman" w:hAnsi="Times New Roman" w:cs="Times New Roman"/>
          <w:color w:val="000000"/>
          <w:sz w:val="28"/>
          <w:szCs w:val="28"/>
          <w:lang w:eastAsia="ru-RU"/>
        </w:rPr>
        <w:t>.</w:t>
      </w:r>
      <w:r w:rsidR="00325B06" w:rsidRPr="00F01757">
        <w:rPr>
          <w:rFonts w:ascii="Times New Roman" w:hAnsi="Times New Roman" w:cs="Times New Roman"/>
          <w:sz w:val="28"/>
          <w:szCs w:val="28"/>
        </w:rPr>
        <w:t>»</w:t>
      </w:r>
      <w:proofErr w:type="gramEnd"/>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proofErr w:type="gramStart"/>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roofErr w:type="gramEnd"/>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5"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6"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w:t>
      </w:r>
      <w:r w:rsidRPr="0033301C">
        <w:rPr>
          <w:rFonts w:ascii="Times New Roman" w:eastAsia="Calibri" w:hAnsi="Times New Roman" w:cs="Times New Roman"/>
          <w:bCs/>
          <w:sz w:val="28"/>
          <w:szCs w:val="28"/>
        </w:rPr>
        <w:lastRenderedPageBreak/>
        <w:t>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00534FBA" w:rsidRPr="0033301C">
        <w:rPr>
          <w:rFonts w:ascii="Times New Roman" w:hAnsi="Times New Roman" w:cs="Times New Roman"/>
          <w:color w:val="000000"/>
          <w:sz w:val="28"/>
          <w:szCs w:val="28"/>
        </w:rPr>
        <w:t>».</w:t>
      </w:r>
      <w:proofErr w:type="gramEnd"/>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00C95C6D" w:rsidRPr="0030319E">
        <w:rPr>
          <w:sz w:val="28"/>
          <w:szCs w:val="28"/>
        </w:rPr>
        <w:t>.р</w:t>
      </w:r>
      <w:proofErr w:type="gramEnd"/>
      <w:r w:rsidR="00C95C6D"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6C6529">
        <w:rPr>
          <w:sz w:val="28"/>
          <w:szCs w:val="28"/>
        </w:rPr>
        <w:t xml:space="preserve">сельского поселения </w:t>
      </w:r>
      <w:proofErr w:type="spellStart"/>
      <w:r w:rsidR="00567CDA" w:rsidRPr="00567CDA">
        <w:rPr>
          <w:sz w:val="28"/>
          <w:szCs w:val="28"/>
        </w:rPr>
        <w:t>Кармаскалинский</w:t>
      </w:r>
      <w:proofErr w:type="spellEnd"/>
      <w:r w:rsidR="006C6529">
        <w:rPr>
          <w:sz w:val="28"/>
          <w:szCs w:val="28"/>
        </w:rPr>
        <w:t xml:space="preserve">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sectPr w:rsidR="00672317" w:rsidSect="00567CDA">
      <w:head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42" w:rsidRDefault="00156842" w:rsidP="00A93632">
      <w:pPr>
        <w:spacing w:after="0" w:line="240" w:lineRule="auto"/>
      </w:pPr>
      <w:r>
        <w:separator/>
      </w:r>
    </w:p>
  </w:endnote>
  <w:endnote w:type="continuationSeparator" w:id="0">
    <w:p w:rsidR="00156842" w:rsidRDefault="00156842"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42" w:rsidRDefault="00156842" w:rsidP="00A93632">
      <w:pPr>
        <w:spacing w:after="0" w:line="240" w:lineRule="auto"/>
      </w:pPr>
      <w:r>
        <w:separator/>
      </w:r>
    </w:p>
  </w:footnote>
  <w:footnote w:type="continuationSeparator" w:id="0">
    <w:p w:rsidR="00156842" w:rsidRDefault="00156842"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345BE6">
          <w:rPr>
            <w:rFonts w:ascii="Times New Roman" w:hAnsi="Times New Roman" w:cs="Times New Roman"/>
            <w:noProof/>
            <w:sz w:val="24"/>
            <w:szCs w:val="24"/>
          </w:rPr>
          <w:t>7</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56842"/>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070FE"/>
    <w:rsid w:val="00317514"/>
    <w:rsid w:val="0031787B"/>
    <w:rsid w:val="00325B06"/>
    <w:rsid w:val="00326098"/>
    <w:rsid w:val="0033301C"/>
    <w:rsid w:val="00345BE6"/>
    <w:rsid w:val="003930F3"/>
    <w:rsid w:val="003A4B3D"/>
    <w:rsid w:val="003A50DF"/>
    <w:rsid w:val="003A6C2C"/>
    <w:rsid w:val="003C74E8"/>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67CDA"/>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56D7"/>
    <w:rsid w:val="006C6529"/>
    <w:rsid w:val="006C7277"/>
    <w:rsid w:val="006E525E"/>
    <w:rsid w:val="006E67DF"/>
    <w:rsid w:val="006F371F"/>
    <w:rsid w:val="00711EEB"/>
    <w:rsid w:val="0073238E"/>
    <w:rsid w:val="00736A51"/>
    <w:rsid w:val="007375C8"/>
    <w:rsid w:val="007555B5"/>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3E3F"/>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E754B"/>
    <w:rsid w:val="00CF1F91"/>
    <w:rsid w:val="00D204F0"/>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customStyle="1" w:styleId="ConsPlusTitle">
    <w:name w:val="ConsPlusTitle"/>
    <w:rsid w:val="00567CD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harChar">
    <w:name w:val=" Char Char"/>
    <w:basedOn w:val="a"/>
    <w:rsid w:val="00567CDA"/>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customStyle="1" w:styleId="ConsPlusTitle">
    <w:name w:val="ConsPlusTitle"/>
    <w:rsid w:val="00567CD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harChar">
    <w:name w:val=" Char Char"/>
    <w:basedOn w:val="a"/>
    <w:rsid w:val="00567CD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23329440">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 TargetMode="External"/><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mask.ru" TargetMode="External"/><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7A80-A91E-49B3-AC7A-81C7A6D0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 Windows</cp:lastModifiedBy>
  <cp:revision>18</cp:revision>
  <cp:lastPrinted>2021-12-01T06:41:00Z</cp:lastPrinted>
  <dcterms:created xsi:type="dcterms:W3CDTF">2021-09-16T12:40:00Z</dcterms:created>
  <dcterms:modified xsi:type="dcterms:W3CDTF">2021-12-01T06:42:00Z</dcterms:modified>
</cp:coreProperties>
</file>